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B27" w:rsidRDefault="00C12B27" w:rsidP="00C12B27">
      <w:pPr>
        <w:spacing w:after="0"/>
        <w:jc w:val="center"/>
      </w:pPr>
      <w:r>
        <w:t xml:space="preserve">                                                                  </w:t>
      </w:r>
      <w:r w:rsidR="00E550D0">
        <w:t xml:space="preserve">PATVIRTINTA </w:t>
      </w:r>
    </w:p>
    <w:p w:rsidR="00C12B27" w:rsidRDefault="00E550D0" w:rsidP="00C12B27">
      <w:pPr>
        <w:spacing w:after="0"/>
        <w:jc w:val="right"/>
      </w:pPr>
      <w:r>
        <w:t xml:space="preserve">Klaipėdos </w:t>
      </w:r>
      <w:proofErr w:type="spellStart"/>
      <w:r>
        <w:t>Tauralaukio</w:t>
      </w:r>
      <w:proofErr w:type="spellEnd"/>
      <w:r>
        <w:t xml:space="preserve"> progimnazijos</w:t>
      </w:r>
    </w:p>
    <w:p w:rsidR="00C12B27" w:rsidRDefault="00C12B27" w:rsidP="00C12B27">
      <w:pPr>
        <w:spacing w:after="0"/>
        <w:jc w:val="center"/>
      </w:pPr>
      <w:r>
        <w:t xml:space="preserve">                                                                                            </w:t>
      </w:r>
      <w:r w:rsidR="00E550D0">
        <w:t>direk</w:t>
      </w:r>
      <w:r>
        <w:t>toriaus 2020</w:t>
      </w:r>
      <w:r w:rsidR="00FD14E6">
        <w:t xml:space="preserve"> m. rugsėjo 9</w:t>
      </w:r>
      <w:r w:rsidR="00E550D0">
        <w:t xml:space="preserve"> d.</w:t>
      </w:r>
    </w:p>
    <w:p w:rsidR="006B3815" w:rsidRDefault="00E550D0" w:rsidP="00C12B27">
      <w:pPr>
        <w:spacing w:after="0"/>
        <w:jc w:val="center"/>
      </w:pPr>
      <w:r>
        <w:t xml:space="preserve"> </w:t>
      </w:r>
      <w:r w:rsidR="00C12B27">
        <w:t xml:space="preserve">                                                                     </w:t>
      </w:r>
      <w:r>
        <w:t>įsakymu Nr. V</w:t>
      </w:r>
      <w:r w:rsidRPr="00FD14E6">
        <w:t>-</w:t>
      </w:r>
      <w:r w:rsidR="00FD14E6" w:rsidRPr="00FD14E6">
        <w:t>60</w:t>
      </w:r>
    </w:p>
    <w:p w:rsidR="00E550D0" w:rsidRDefault="00E550D0" w:rsidP="00C12B27"/>
    <w:p w:rsidR="00E550D0" w:rsidRPr="00E550D0" w:rsidRDefault="00E550D0" w:rsidP="00E550D0">
      <w:pPr>
        <w:jc w:val="center"/>
        <w:rPr>
          <w:b/>
        </w:rPr>
      </w:pPr>
      <w:r w:rsidRPr="00E550D0">
        <w:rPr>
          <w:b/>
        </w:rPr>
        <w:t>KLAIPĖDOS TAURALAUKIO PROGIMNAZIJOS</w:t>
      </w:r>
    </w:p>
    <w:p w:rsidR="00E550D0" w:rsidRPr="00E550D0" w:rsidRDefault="00E550D0" w:rsidP="00E550D0">
      <w:pPr>
        <w:jc w:val="center"/>
        <w:rPr>
          <w:b/>
        </w:rPr>
      </w:pPr>
      <w:r w:rsidRPr="00E550D0">
        <w:rPr>
          <w:b/>
        </w:rPr>
        <w:t>KORUPCIJOS PREVENCIJOS PROGRAMA 2020-2022 M. M.</w:t>
      </w:r>
      <w:bookmarkStart w:id="0" w:name="_GoBack"/>
      <w:bookmarkEnd w:id="0"/>
    </w:p>
    <w:p w:rsidR="00E550D0" w:rsidRPr="00E550D0" w:rsidRDefault="00E550D0" w:rsidP="00E550D0">
      <w:pPr>
        <w:spacing w:after="0"/>
        <w:jc w:val="center"/>
        <w:rPr>
          <w:b/>
        </w:rPr>
      </w:pPr>
    </w:p>
    <w:p w:rsidR="00E550D0" w:rsidRPr="00E550D0" w:rsidRDefault="00E550D0" w:rsidP="00E550D0">
      <w:pPr>
        <w:spacing w:after="0"/>
        <w:jc w:val="center"/>
        <w:rPr>
          <w:b/>
        </w:rPr>
      </w:pPr>
      <w:r w:rsidRPr="00E550D0">
        <w:rPr>
          <w:b/>
        </w:rPr>
        <w:t xml:space="preserve">I SKYRIUS </w:t>
      </w:r>
    </w:p>
    <w:p w:rsidR="00E550D0" w:rsidRPr="00E550D0" w:rsidRDefault="00E550D0" w:rsidP="00E550D0">
      <w:pPr>
        <w:spacing w:after="0"/>
        <w:jc w:val="center"/>
        <w:rPr>
          <w:b/>
        </w:rPr>
      </w:pPr>
      <w:r w:rsidRPr="00E550D0">
        <w:rPr>
          <w:b/>
        </w:rPr>
        <w:t>BENDROSIOS PROGRAMOS NUOSTATOS</w:t>
      </w:r>
    </w:p>
    <w:p w:rsidR="00E550D0" w:rsidRPr="00E550D0" w:rsidRDefault="00E550D0" w:rsidP="00E550D0">
      <w:pPr>
        <w:spacing w:after="0"/>
        <w:jc w:val="center"/>
        <w:rPr>
          <w:b/>
        </w:rPr>
      </w:pPr>
    </w:p>
    <w:p w:rsidR="00E550D0" w:rsidRDefault="00C12B27" w:rsidP="00E550D0">
      <w:pPr>
        <w:spacing w:after="0"/>
        <w:jc w:val="both"/>
      </w:pPr>
      <w:r>
        <w:t xml:space="preserve">              </w:t>
      </w:r>
      <w:r w:rsidR="00E550D0">
        <w:t xml:space="preserve">1. Klaipėdos </w:t>
      </w:r>
      <w:proofErr w:type="spellStart"/>
      <w:r w:rsidR="00E550D0">
        <w:t>Tauralaukio</w:t>
      </w:r>
      <w:proofErr w:type="spellEnd"/>
      <w:r w:rsidR="00E550D0">
        <w:t xml:space="preserve"> progimnazijos korupcijos prevencijos programa (toliau – Programa) parengta vadovaujantis Lietuvos Respublikos korupcijos prevencijos įstatymu, Lietuvos Respublikos nacionaline kovos su korupcija 2015–2025 metų programa, patvirtinta Lietuvos Respublikos Seimo 2015 m. kovo 10 d. nutarimu Nr. XII-1537 „Dėl Lietuvos Respublikos nacionalinės kovos su korupcija 2015–2025 metų programos patvirtinimo“, Lietuvos Respublikos nacionalinės kovos su korupcija 2015–2025 metų programos įgyvendinimo 2015–2019 metų </w:t>
      </w:r>
      <w:proofErr w:type="spellStart"/>
      <w:r w:rsidR="00E550D0">
        <w:t>tarpinstituciniu</w:t>
      </w:r>
      <w:proofErr w:type="spellEnd"/>
      <w:r w:rsidR="00E550D0">
        <w:t xml:space="preserve"> veiklos planu, patvirtintu Lietuvos Respublikos Vyriausybės 2015 m. birželio 17 d. nutarimu Nr. 648 „Dėl Lietuvos Respublikos nacionalinės kovos su korupcija 2015–2025 metų programos įgyvendinimo 2015–2019 metų </w:t>
      </w:r>
      <w:proofErr w:type="spellStart"/>
      <w:r w:rsidR="00E550D0">
        <w:t>tarpinstitucinio</w:t>
      </w:r>
      <w:proofErr w:type="spellEnd"/>
      <w:r w:rsidR="00E550D0">
        <w:t xml:space="preserve"> veiklos plano patvirtinimo“, Lietuvos Respublikos specialiųjų tyrimų tarnybos direktoriaus 2014 m. birželio 5 d. įsakymu Nr. 2-185 „Dėl Savivaldybės korupcijos prevencijos programos rengimo rekomendacijų patvirtinimo“, „Klaipėdos miesto savivaldybės 2020–2022 metų korupcijos prevencijos programa“ ir kitais teisės aktais, reglamentuojančiais korupcijos prevencijos veiklą. </w:t>
      </w:r>
    </w:p>
    <w:p w:rsidR="00E550D0" w:rsidRDefault="00C12B27" w:rsidP="00E550D0">
      <w:pPr>
        <w:spacing w:after="0"/>
        <w:jc w:val="both"/>
      </w:pPr>
      <w:r>
        <w:t xml:space="preserve">            </w:t>
      </w:r>
      <w:r w:rsidR="00E550D0">
        <w:t xml:space="preserve">2. Programa siekiama šalinti prielaidas korupcijai atsirasti ir plisti progimnazijoje. </w:t>
      </w:r>
    </w:p>
    <w:p w:rsidR="00E550D0" w:rsidRDefault="00C12B27" w:rsidP="00E550D0">
      <w:pPr>
        <w:spacing w:after="0"/>
        <w:jc w:val="both"/>
      </w:pPr>
      <w:r>
        <w:t xml:space="preserve">            </w:t>
      </w:r>
      <w:r w:rsidR="00E550D0">
        <w:t xml:space="preserve">3. Programos strateginės kryptys yra: </w:t>
      </w:r>
    </w:p>
    <w:p w:rsidR="00E550D0" w:rsidRDefault="00C12B27" w:rsidP="00E550D0">
      <w:pPr>
        <w:spacing w:after="0"/>
        <w:jc w:val="both"/>
      </w:pPr>
      <w:r>
        <w:t xml:space="preserve">            </w:t>
      </w:r>
      <w:r w:rsidR="00E550D0">
        <w:t xml:space="preserve">3.1. korupcijos prevencija; </w:t>
      </w:r>
    </w:p>
    <w:p w:rsidR="00E550D0" w:rsidRDefault="00C12B27" w:rsidP="00E550D0">
      <w:pPr>
        <w:spacing w:after="0"/>
        <w:jc w:val="both"/>
      </w:pPr>
      <w:r>
        <w:t xml:space="preserve">            </w:t>
      </w:r>
      <w:r w:rsidR="00E550D0">
        <w:t xml:space="preserve">3.2. antikorupcinis švietimas. </w:t>
      </w:r>
    </w:p>
    <w:p w:rsidR="00E550D0" w:rsidRDefault="00C12B27" w:rsidP="00E550D0">
      <w:pPr>
        <w:spacing w:after="0"/>
        <w:jc w:val="both"/>
      </w:pPr>
      <w:r>
        <w:t xml:space="preserve">            </w:t>
      </w:r>
      <w:r w:rsidR="00E550D0">
        <w:t>4. Programa įgyvendinama vadovaujantis Programos įgyvendinimo priemonių planu, kuriame numatytos prevencinės priemonės, skirtos išvengti socialinių, ekonominių grėsmių, ginti visuotinai pripažįstamas žmogaus teises, laisves bei viešąjį interesą, ir priemonės, skirtos gerinti antikorupcinį mokyklos bendruomenės švietimą.</w:t>
      </w:r>
    </w:p>
    <w:p w:rsidR="00E550D0" w:rsidRDefault="00E550D0" w:rsidP="00E550D0">
      <w:pPr>
        <w:spacing w:after="0"/>
        <w:jc w:val="both"/>
      </w:pPr>
    </w:p>
    <w:p w:rsidR="00E550D0" w:rsidRPr="00E550D0" w:rsidRDefault="00E550D0" w:rsidP="00E550D0">
      <w:pPr>
        <w:spacing w:after="0"/>
        <w:jc w:val="center"/>
        <w:rPr>
          <w:b/>
        </w:rPr>
      </w:pPr>
      <w:r w:rsidRPr="00E550D0">
        <w:rPr>
          <w:b/>
        </w:rPr>
        <w:t>II SKYRIUS</w:t>
      </w:r>
    </w:p>
    <w:p w:rsidR="00E550D0" w:rsidRDefault="00E550D0" w:rsidP="00E550D0">
      <w:pPr>
        <w:spacing w:after="0"/>
        <w:jc w:val="center"/>
        <w:rPr>
          <w:b/>
        </w:rPr>
      </w:pPr>
      <w:r w:rsidRPr="00E550D0">
        <w:rPr>
          <w:b/>
        </w:rPr>
        <w:t xml:space="preserve"> PROGRAMOS TIKSLAI IR UŽDAVINIAI</w:t>
      </w:r>
    </w:p>
    <w:p w:rsidR="00E550D0" w:rsidRDefault="00E550D0" w:rsidP="00E550D0">
      <w:pPr>
        <w:spacing w:after="0"/>
        <w:jc w:val="center"/>
        <w:rPr>
          <w:b/>
        </w:rPr>
      </w:pPr>
    </w:p>
    <w:p w:rsidR="00E550D0" w:rsidRDefault="00C12B27" w:rsidP="00E550D0">
      <w:pPr>
        <w:spacing w:after="0"/>
        <w:jc w:val="both"/>
      </w:pPr>
      <w:r>
        <w:t xml:space="preserve">         5</w:t>
      </w:r>
      <w:r w:rsidR="00E550D0">
        <w:t xml:space="preserve">. </w:t>
      </w:r>
      <w:r>
        <w:t xml:space="preserve"> </w:t>
      </w:r>
      <w:r w:rsidR="00E550D0">
        <w:t>Programos tikslai:</w:t>
      </w:r>
    </w:p>
    <w:p w:rsidR="00E550D0" w:rsidRDefault="00E550D0" w:rsidP="00E550D0">
      <w:pPr>
        <w:spacing w:after="0"/>
        <w:jc w:val="both"/>
      </w:pPr>
      <w:r>
        <w:t xml:space="preserve"> </w:t>
      </w:r>
      <w:r w:rsidR="00C12B27">
        <w:t xml:space="preserve">        5</w:t>
      </w:r>
      <w:r>
        <w:t>.1.</w:t>
      </w:r>
      <w:r w:rsidR="00C12B27">
        <w:t xml:space="preserve"> </w:t>
      </w:r>
      <w:r>
        <w:t xml:space="preserve">formuoti pilietinę antikorupcinę poziciją ir didinti teisinį sąmoningumą; </w:t>
      </w:r>
    </w:p>
    <w:p w:rsidR="00E550D0" w:rsidRDefault="00C12B27" w:rsidP="00E550D0">
      <w:pPr>
        <w:spacing w:after="0"/>
        <w:jc w:val="both"/>
      </w:pPr>
      <w:r>
        <w:t xml:space="preserve">         5.2</w:t>
      </w:r>
      <w:r w:rsidR="00E550D0">
        <w:t>.</w:t>
      </w:r>
      <w:r>
        <w:t xml:space="preserve"> </w:t>
      </w:r>
      <w:r w:rsidR="00E550D0">
        <w:t xml:space="preserve">atskleisti priežastis ir sąlygas korupcijai pasireikšti mokykloje ir jas šalinti; </w:t>
      </w:r>
    </w:p>
    <w:p w:rsidR="00E550D0" w:rsidRDefault="00C12B27" w:rsidP="00E550D0">
      <w:pPr>
        <w:spacing w:after="0"/>
        <w:jc w:val="both"/>
      </w:pPr>
      <w:r>
        <w:t xml:space="preserve">         6</w:t>
      </w:r>
      <w:r w:rsidR="00E550D0">
        <w:t xml:space="preserve">. Programos uždaviniai: </w:t>
      </w:r>
    </w:p>
    <w:p w:rsidR="00E550D0" w:rsidRDefault="00C12B27" w:rsidP="00E550D0">
      <w:pPr>
        <w:spacing w:after="0"/>
        <w:jc w:val="both"/>
      </w:pPr>
      <w:r>
        <w:t xml:space="preserve">         6</w:t>
      </w:r>
      <w:r w:rsidR="00E550D0">
        <w:t xml:space="preserve">.1. mažinti korupcijos pasireiškimo galimybių atsiradimą; </w:t>
      </w:r>
    </w:p>
    <w:p w:rsidR="00E550D0" w:rsidRDefault="00C12B27" w:rsidP="00E550D0">
      <w:pPr>
        <w:spacing w:after="0"/>
        <w:jc w:val="both"/>
      </w:pPr>
      <w:r>
        <w:t xml:space="preserve">         6</w:t>
      </w:r>
      <w:r w:rsidR="00E550D0">
        <w:t xml:space="preserve">.2. užtikrinti skaidrią ir veiksmingą veiklą mokykloje; </w:t>
      </w:r>
    </w:p>
    <w:p w:rsidR="00E550D0" w:rsidRDefault="00C12B27" w:rsidP="00E550D0">
      <w:pPr>
        <w:spacing w:after="0"/>
        <w:jc w:val="both"/>
      </w:pPr>
      <w:r>
        <w:t xml:space="preserve">         6</w:t>
      </w:r>
      <w:r w:rsidR="00E550D0">
        <w:t xml:space="preserve">.3. didinti antikorupcinio švietimo sklaidą mokykloje; </w:t>
      </w:r>
    </w:p>
    <w:p w:rsidR="00E550D0" w:rsidRDefault="00C12B27" w:rsidP="00E550D0">
      <w:pPr>
        <w:spacing w:after="0"/>
        <w:jc w:val="both"/>
      </w:pPr>
      <w:r>
        <w:t xml:space="preserve">         6</w:t>
      </w:r>
      <w:r w:rsidR="00E550D0">
        <w:t xml:space="preserve">.4. supažindinti su korupcijos reiškiniu: esme, priežastimis, pasekmėmis; </w:t>
      </w:r>
    </w:p>
    <w:p w:rsidR="00E550D0" w:rsidRDefault="00C12B27" w:rsidP="00E550D0">
      <w:pPr>
        <w:spacing w:after="0"/>
        <w:jc w:val="both"/>
      </w:pPr>
      <w:r>
        <w:t xml:space="preserve">         6</w:t>
      </w:r>
      <w:r w:rsidR="00E550D0">
        <w:t xml:space="preserve">.5. skatinti nepakantumą korupcijos reiškiniams; </w:t>
      </w:r>
    </w:p>
    <w:p w:rsidR="00E550D0" w:rsidRDefault="00C12B27" w:rsidP="00E550D0">
      <w:pPr>
        <w:spacing w:after="0"/>
        <w:jc w:val="both"/>
      </w:pPr>
      <w:r>
        <w:lastRenderedPageBreak/>
        <w:t xml:space="preserve">         6</w:t>
      </w:r>
      <w:r w:rsidR="00E550D0">
        <w:t xml:space="preserve">.6. pademonstruoti kovos su korupcija galimybes; </w:t>
      </w:r>
    </w:p>
    <w:p w:rsidR="00E550D0" w:rsidRDefault="00C12B27" w:rsidP="00E550D0">
      <w:pPr>
        <w:spacing w:after="0"/>
        <w:jc w:val="both"/>
      </w:pPr>
      <w:r>
        <w:t xml:space="preserve">         6</w:t>
      </w:r>
      <w:r w:rsidR="00E550D0">
        <w:t xml:space="preserve">.7. prisidėti prie bendrosiose programose formuluojamų vertybinių nuostatų ugdymo (pagarba demokratijos vertybėms, neabejingumas viskam, kas vyksta šalia, sąžiningumas, atsakomybė už veiksmus ir poelgius); </w:t>
      </w:r>
    </w:p>
    <w:p w:rsidR="00E550D0" w:rsidRDefault="00C12B27" w:rsidP="00E550D0">
      <w:pPr>
        <w:spacing w:after="0"/>
        <w:jc w:val="both"/>
      </w:pPr>
      <w:r>
        <w:t xml:space="preserve">          6</w:t>
      </w:r>
      <w:r w:rsidR="00E550D0">
        <w:t>.8. plėtoti gebėjimus komunikuoti, rasti, tvarkyti ir perduoti informaciją, kritiškai mąstyti ir spręsti problemas, racionaliai planuoti ir organizuoti veiklą, prisiimti atsakomybę už savo veiksmus.</w:t>
      </w:r>
    </w:p>
    <w:p w:rsidR="00E550D0" w:rsidRDefault="00E550D0" w:rsidP="00E550D0">
      <w:pPr>
        <w:spacing w:after="0"/>
        <w:jc w:val="both"/>
      </w:pPr>
    </w:p>
    <w:p w:rsidR="00E550D0" w:rsidRPr="00E550D0" w:rsidRDefault="00E550D0" w:rsidP="00E550D0">
      <w:pPr>
        <w:spacing w:after="0"/>
        <w:jc w:val="center"/>
        <w:rPr>
          <w:b/>
        </w:rPr>
      </w:pPr>
      <w:r w:rsidRPr="00E550D0">
        <w:rPr>
          <w:b/>
        </w:rPr>
        <w:t xml:space="preserve">III SKYRIUS </w:t>
      </w:r>
    </w:p>
    <w:p w:rsidR="00E550D0" w:rsidRDefault="00E550D0" w:rsidP="00E550D0">
      <w:pPr>
        <w:spacing w:after="0"/>
        <w:jc w:val="center"/>
        <w:rPr>
          <w:b/>
        </w:rPr>
      </w:pPr>
      <w:r w:rsidRPr="00E550D0">
        <w:rPr>
          <w:b/>
        </w:rPr>
        <w:t>PROGRAMOS TIKSLŲ IR UŽDAVINIŲ VERTINIMO KRITERIJAI</w:t>
      </w:r>
    </w:p>
    <w:p w:rsidR="00E550D0" w:rsidRDefault="00E550D0" w:rsidP="00E550D0">
      <w:pPr>
        <w:spacing w:after="0"/>
        <w:jc w:val="center"/>
        <w:rPr>
          <w:b/>
        </w:rPr>
      </w:pPr>
    </w:p>
    <w:p w:rsidR="00C12B27" w:rsidRDefault="00C12B27" w:rsidP="00C12B27">
      <w:pPr>
        <w:spacing w:after="0"/>
        <w:jc w:val="both"/>
      </w:pPr>
      <w:r>
        <w:t xml:space="preserve">          7</w:t>
      </w:r>
      <w:r w:rsidR="00E550D0">
        <w:t xml:space="preserve">. Skundų, pateiktų mokyklos bendruomenės narių ir kitų asmenų, sumažėjimu. </w:t>
      </w:r>
    </w:p>
    <w:p w:rsidR="00E550D0" w:rsidRDefault="00C12B27" w:rsidP="00C12B27">
      <w:pPr>
        <w:spacing w:after="0"/>
        <w:jc w:val="both"/>
      </w:pPr>
      <w:r>
        <w:t xml:space="preserve">          8</w:t>
      </w:r>
      <w:r w:rsidR="00E550D0">
        <w:t>. Anoniminių ir oficialių pranešimų apie galimus korupcinio pobūdžio nusikaltimus skaičiumi ir santykiu.</w:t>
      </w:r>
    </w:p>
    <w:p w:rsidR="00E550D0" w:rsidRDefault="00E550D0" w:rsidP="00E550D0">
      <w:pPr>
        <w:spacing w:after="0"/>
        <w:jc w:val="center"/>
      </w:pPr>
    </w:p>
    <w:p w:rsidR="00C12B27" w:rsidRDefault="00E550D0" w:rsidP="00E550D0">
      <w:pPr>
        <w:spacing w:after="0"/>
        <w:jc w:val="center"/>
        <w:rPr>
          <w:b/>
        </w:rPr>
      </w:pPr>
      <w:r w:rsidRPr="00C12B27">
        <w:rPr>
          <w:b/>
        </w:rPr>
        <w:t xml:space="preserve">IV SKYRIUS </w:t>
      </w:r>
    </w:p>
    <w:p w:rsidR="00E550D0" w:rsidRPr="00C12B27" w:rsidRDefault="00E550D0" w:rsidP="00E550D0">
      <w:pPr>
        <w:spacing w:after="0"/>
        <w:jc w:val="center"/>
        <w:rPr>
          <w:b/>
        </w:rPr>
      </w:pPr>
      <w:r w:rsidRPr="00C12B27">
        <w:rPr>
          <w:b/>
        </w:rPr>
        <w:t>PROGRAMOS ADMINISTRAVIMAS</w:t>
      </w:r>
    </w:p>
    <w:p w:rsidR="00E550D0" w:rsidRDefault="00E550D0" w:rsidP="00E550D0">
      <w:pPr>
        <w:spacing w:after="0"/>
        <w:jc w:val="center"/>
      </w:pPr>
    </w:p>
    <w:p w:rsidR="00C12B27" w:rsidRDefault="00C12B27" w:rsidP="00C12B27">
      <w:pPr>
        <w:spacing w:after="0"/>
        <w:jc w:val="both"/>
      </w:pPr>
      <w:r>
        <w:t xml:space="preserve">           9</w:t>
      </w:r>
      <w:r w:rsidR="00E550D0">
        <w:t>. Programai įgyvendinti sudaromas Programos įgyvendinimo priemonių planas (priedas), kurio priemonių įvykdymo laikotarpis sutampa su programos įgyvendinimo pradžia ir pabaiga.</w:t>
      </w:r>
    </w:p>
    <w:p w:rsidR="00E550D0" w:rsidRDefault="00C12B27" w:rsidP="00C12B27">
      <w:pPr>
        <w:spacing w:after="0"/>
        <w:jc w:val="both"/>
      </w:pPr>
      <w:r>
        <w:t xml:space="preserve">           10</w:t>
      </w:r>
      <w:r w:rsidR="00E550D0">
        <w:t>. Programoje numatytas priemones įgyvendina mokyklos direktorius ir programos įgyvendinimo priemonių plane nurodyti vykdytojai.</w:t>
      </w:r>
    </w:p>
    <w:p w:rsidR="00E550D0" w:rsidRDefault="00E550D0" w:rsidP="00E550D0">
      <w:pPr>
        <w:spacing w:after="0"/>
        <w:jc w:val="center"/>
      </w:pPr>
    </w:p>
    <w:p w:rsidR="00C12B27" w:rsidRDefault="00E550D0" w:rsidP="00E550D0">
      <w:pPr>
        <w:spacing w:after="0"/>
        <w:jc w:val="center"/>
        <w:rPr>
          <w:b/>
        </w:rPr>
      </w:pPr>
      <w:r w:rsidRPr="00C12B27">
        <w:rPr>
          <w:b/>
        </w:rPr>
        <w:t>V SKYRIUS</w:t>
      </w:r>
    </w:p>
    <w:p w:rsidR="00E550D0" w:rsidRPr="00C12B27" w:rsidRDefault="00E550D0" w:rsidP="00E550D0">
      <w:pPr>
        <w:spacing w:after="0"/>
        <w:jc w:val="center"/>
        <w:rPr>
          <w:b/>
        </w:rPr>
      </w:pPr>
      <w:r w:rsidRPr="00C12B27">
        <w:rPr>
          <w:b/>
        </w:rPr>
        <w:t xml:space="preserve"> BAIGIAMOSIOS NUOSTATOS</w:t>
      </w:r>
    </w:p>
    <w:p w:rsidR="00E550D0" w:rsidRDefault="00E550D0" w:rsidP="00E550D0">
      <w:pPr>
        <w:spacing w:after="0"/>
        <w:jc w:val="center"/>
      </w:pPr>
    </w:p>
    <w:p w:rsidR="00C12B27" w:rsidRDefault="00C12B27" w:rsidP="00C12B27">
      <w:pPr>
        <w:spacing w:after="0"/>
        <w:jc w:val="both"/>
      </w:pPr>
      <w:r>
        <w:t xml:space="preserve">           11</w:t>
      </w:r>
      <w:r w:rsidR="00E550D0">
        <w:t>. Ši pro</w:t>
      </w:r>
      <w:r>
        <w:t>grama įsigalioja nuo 2020</w:t>
      </w:r>
      <w:r w:rsidR="00E550D0">
        <w:t xml:space="preserve"> m. rugsėjo 1 d. </w:t>
      </w:r>
    </w:p>
    <w:p w:rsidR="00C12B27" w:rsidRDefault="00C12B27" w:rsidP="00C12B27">
      <w:pPr>
        <w:spacing w:after="0"/>
        <w:jc w:val="both"/>
      </w:pPr>
      <w:r>
        <w:t xml:space="preserve">           12</w:t>
      </w:r>
      <w:r w:rsidR="00E550D0">
        <w:t xml:space="preserve">. Programa įgyvendinama pagal Programos įgyvendinimo priemonių planą. </w:t>
      </w:r>
    </w:p>
    <w:p w:rsidR="00E550D0" w:rsidRDefault="00C12B27" w:rsidP="00C12B27">
      <w:pPr>
        <w:spacing w:after="0"/>
        <w:jc w:val="both"/>
      </w:pPr>
      <w:r>
        <w:t xml:space="preserve">           13</w:t>
      </w:r>
      <w:r w:rsidR="00E550D0">
        <w:t>. Už Programos įgyvendinimą atsakingi Programos priemonių plane nurodyti vykdytojai.</w:t>
      </w:r>
    </w:p>
    <w:p w:rsidR="00C12B27" w:rsidRDefault="00C12B27" w:rsidP="00C12B27">
      <w:pPr>
        <w:spacing w:after="0"/>
        <w:jc w:val="both"/>
      </w:pPr>
    </w:p>
    <w:p w:rsidR="00C12B27" w:rsidRPr="00E550D0" w:rsidRDefault="00C12B27" w:rsidP="00C12B27">
      <w:pPr>
        <w:spacing w:after="0"/>
        <w:jc w:val="center"/>
        <w:rPr>
          <w:b/>
        </w:rPr>
      </w:pPr>
      <w:r>
        <w:t>_________________________</w:t>
      </w:r>
    </w:p>
    <w:sectPr w:rsidR="00C12B27" w:rsidRPr="00E550D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0D0"/>
    <w:rsid w:val="006B3815"/>
    <w:rsid w:val="00C12B27"/>
    <w:rsid w:val="00E550D0"/>
    <w:rsid w:val="00FD14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7F0FA"/>
  <w15:chartTrackingRefBased/>
  <w15:docId w15:val="{B2728763-DCD8-4B1F-9C5B-B0834683C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2719</Words>
  <Characters>1551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Menclerienė</dc:creator>
  <cp:keywords/>
  <dc:description/>
  <cp:lastModifiedBy>Daiva Menclerienė</cp:lastModifiedBy>
  <cp:revision>2</cp:revision>
  <dcterms:created xsi:type="dcterms:W3CDTF">2022-01-04T09:45:00Z</dcterms:created>
  <dcterms:modified xsi:type="dcterms:W3CDTF">2022-01-05T10:12:00Z</dcterms:modified>
</cp:coreProperties>
</file>