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A25" w:rsidRDefault="009C6A25" w:rsidP="009C6A2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PATVIRTINTA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21267">
        <w:rPr>
          <w:rFonts w:ascii="Times New Roman" w:hAnsi="Times New Roman" w:cs="Times New Roman"/>
          <w:sz w:val="24"/>
          <w:szCs w:val="24"/>
        </w:rPr>
        <w:t xml:space="preserve">                                </w:t>
      </w:r>
      <w:r w:rsidRPr="009C6A25">
        <w:rPr>
          <w:rFonts w:ascii="Times New Roman" w:hAnsi="Times New Roman" w:cs="Times New Roman"/>
          <w:sz w:val="24"/>
          <w:szCs w:val="24"/>
        </w:rPr>
        <w:t xml:space="preserve">Klaipėdos Tauralaukio </w:t>
      </w:r>
      <w:r>
        <w:rPr>
          <w:rFonts w:ascii="Times New Roman" w:hAnsi="Times New Roman" w:cs="Times New Roman"/>
          <w:sz w:val="24"/>
          <w:szCs w:val="24"/>
        </w:rPr>
        <w:t>progimnazijos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D1861">
        <w:rPr>
          <w:rFonts w:ascii="Times New Roman" w:hAnsi="Times New Roman" w:cs="Times New Roman"/>
          <w:sz w:val="24"/>
          <w:szCs w:val="24"/>
        </w:rPr>
        <w:t xml:space="preserve">                            </w:t>
      </w:r>
      <w:r w:rsidR="00BC2D47">
        <w:rPr>
          <w:rFonts w:ascii="Times New Roman" w:hAnsi="Times New Roman" w:cs="Times New Roman"/>
          <w:sz w:val="24"/>
          <w:szCs w:val="24"/>
        </w:rPr>
        <w:t xml:space="preserve">    </w:t>
      </w:r>
      <w:r w:rsidR="000D1861">
        <w:rPr>
          <w:rFonts w:ascii="Times New Roman" w:hAnsi="Times New Roman" w:cs="Times New Roman"/>
          <w:sz w:val="24"/>
          <w:szCs w:val="24"/>
        </w:rPr>
        <w:t xml:space="preserve"> </w:t>
      </w:r>
      <w:r w:rsidRPr="009C6A25">
        <w:rPr>
          <w:rFonts w:ascii="Times New Roman" w:hAnsi="Times New Roman" w:cs="Times New Roman"/>
          <w:sz w:val="24"/>
          <w:szCs w:val="24"/>
        </w:rPr>
        <w:t xml:space="preserve">direktoriaus  2020 m. kovo </w:t>
      </w:r>
      <w:r w:rsidR="00A445BF">
        <w:rPr>
          <w:rFonts w:ascii="Times New Roman" w:hAnsi="Times New Roman" w:cs="Times New Roman"/>
          <w:sz w:val="24"/>
          <w:szCs w:val="24"/>
        </w:rPr>
        <w:t>18</w:t>
      </w:r>
      <w:r>
        <w:rPr>
          <w:rFonts w:ascii="Times New Roman" w:hAnsi="Times New Roman" w:cs="Times New Roman"/>
          <w:sz w:val="24"/>
          <w:szCs w:val="24"/>
        </w:rPr>
        <w:t xml:space="preserve"> d.</w:t>
      </w:r>
      <w:r>
        <w:rPr>
          <w:rFonts w:ascii="Times New Roman" w:hAnsi="Times New Roman" w:cs="Times New Roman"/>
          <w:sz w:val="24"/>
          <w:szCs w:val="24"/>
        </w:rPr>
        <w:tab/>
      </w:r>
    </w:p>
    <w:p w:rsidR="009C6A25" w:rsidRPr="009C6A25" w:rsidRDefault="009C6A25" w:rsidP="009C6A25">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002F0478">
        <w:rPr>
          <w:rFonts w:ascii="Times New Roman" w:hAnsi="Times New Roman" w:cs="Times New Roman"/>
          <w:sz w:val="24"/>
          <w:szCs w:val="24"/>
        </w:rPr>
        <w:t xml:space="preserve">                                </w:t>
      </w:r>
      <w:r w:rsidRPr="009C6A25">
        <w:rPr>
          <w:rFonts w:ascii="Times New Roman" w:hAnsi="Times New Roman" w:cs="Times New Roman"/>
          <w:sz w:val="24"/>
          <w:szCs w:val="24"/>
        </w:rPr>
        <w:t>įsakymu Nr. V</w:t>
      </w:r>
      <w:r w:rsidR="005C07B1">
        <w:rPr>
          <w:rFonts w:ascii="Times New Roman" w:hAnsi="Times New Roman" w:cs="Times New Roman"/>
          <w:sz w:val="24"/>
          <w:szCs w:val="24"/>
        </w:rPr>
        <w:t>-16</w:t>
      </w:r>
    </w:p>
    <w:p w:rsidR="009C6A25" w:rsidRDefault="009C6A25" w:rsidP="007828D7">
      <w:pPr>
        <w:spacing w:after="0" w:line="240" w:lineRule="auto"/>
        <w:rPr>
          <w:rFonts w:ascii="Times New Roman" w:hAnsi="Times New Roman" w:cs="Times New Roman"/>
          <w:b/>
          <w:bCs/>
          <w:sz w:val="24"/>
          <w:szCs w:val="24"/>
        </w:rPr>
      </w:pPr>
    </w:p>
    <w:p w:rsidR="009C6A25" w:rsidRDefault="009C6A25" w:rsidP="001B7DCC">
      <w:pPr>
        <w:spacing w:after="0" w:line="240" w:lineRule="auto"/>
        <w:jc w:val="center"/>
        <w:rPr>
          <w:rFonts w:ascii="Times New Roman" w:hAnsi="Times New Roman" w:cs="Times New Roman"/>
          <w:b/>
          <w:bCs/>
          <w:sz w:val="24"/>
          <w:szCs w:val="24"/>
        </w:rPr>
      </w:pPr>
    </w:p>
    <w:p w:rsidR="009C6A25" w:rsidRPr="002A725B" w:rsidRDefault="00601CB4" w:rsidP="009C6A2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KLAIPĖDOS TAURALAUKIO</w:t>
      </w:r>
      <w:r w:rsidR="001B7DCC" w:rsidRPr="002A725B">
        <w:rPr>
          <w:rFonts w:ascii="Times New Roman" w:hAnsi="Times New Roman" w:cs="Times New Roman"/>
          <w:b/>
          <w:bCs/>
          <w:sz w:val="24"/>
          <w:szCs w:val="24"/>
        </w:rPr>
        <w:t xml:space="preserve"> PROGIMNAZIJOS </w:t>
      </w:r>
    </w:p>
    <w:p w:rsidR="001B7DCC" w:rsidRPr="002A725B" w:rsidRDefault="001B7DCC" w:rsidP="001B7DCC">
      <w:pPr>
        <w:spacing w:after="0" w:line="240" w:lineRule="auto"/>
        <w:jc w:val="center"/>
        <w:rPr>
          <w:rFonts w:ascii="Times New Roman" w:hAnsi="Times New Roman" w:cs="Times New Roman"/>
          <w:b/>
          <w:bCs/>
          <w:sz w:val="24"/>
          <w:szCs w:val="24"/>
        </w:rPr>
      </w:pPr>
      <w:r w:rsidRPr="002A725B">
        <w:rPr>
          <w:rFonts w:ascii="Times New Roman" w:hAnsi="Times New Roman" w:cs="Times New Roman"/>
          <w:b/>
          <w:bCs/>
          <w:sz w:val="24"/>
          <w:szCs w:val="24"/>
        </w:rPr>
        <w:t>UGDYMO PROCESO ORGANIZAVIMO  NUOTOLINIU BŪDU</w:t>
      </w:r>
    </w:p>
    <w:p w:rsidR="002A725B" w:rsidRPr="002A725B" w:rsidRDefault="002A725B" w:rsidP="002A725B">
      <w:pPr>
        <w:spacing w:after="0" w:line="240" w:lineRule="auto"/>
        <w:jc w:val="center"/>
        <w:rPr>
          <w:rFonts w:ascii="Times New Roman" w:hAnsi="Times New Roman" w:cs="Times New Roman"/>
          <w:b/>
          <w:bCs/>
          <w:sz w:val="24"/>
          <w:szCs w:val="24"/>
        </w:rPr>
      </w:pPr>
      <w:r w:rsidRPr="002A725B">
        <w:rPr>
          <w:rFonts w:ascii="Times New Roman" w:hAnsi="Times New Roman" w:cs="Times New Roman"/>
          <w:b/>
          <w:bCs/>
          <w:sz w:val="24"/>
          <w:szCs w:val="24"/>
        </w:rPr>
        <w:t>TAISYKL</w:t>
      </w:r>
      <w:r w:rsidR="00BD41B1">
        <w:rPr>
          <w:rFonts w:ascii="Times New Roman" w:hAnsi="Times New Roman" w:cs="Times New Roman"/>
          <w:b/>
          <w:bCs/>
          <w:sz w:val="24"/>
          <w:szCs w:val="24"/>
        </w:rPr>
        <w:t>ĖS</w:t>
      </w:r>
    </w:p>
    <w:p w:rsidR="001B7DCC" w:rsidRPr="00637253" w:rsidRDefault="001B7DCC" w:rsidP="001B7DCC">
      <w:pPr>
        <w:spacing w:after="0" w:line="240" w:lineRule="auto"/>
        <w:jc w:val="center"/>
        <w:rPr>
          <w:rFonts w:ascii="Times New Roman" w:hAnsi="Times New Roman" w:cs="Times New Roman"/>
          <w:b/>
          <w:bCs/>
          <w:color w:val="FF0000"/>
          <w:sz w:val="24"/>
          <w:szCs w:val="24"/>
        </w:rPr>
      </w:pPr>
    </w:p>
    <w:p w:rsidR="001B7DCC" w:rsidRPr="00EE4E5E" w:rsidRDefault="001B7DCC" w:rsidP="001B7DCC">
      <w:pPr>
        <w:spacing w:after="0" w:line="240" w:lineRule="auto"/>
        <w:jc w:val="center"/>
        <w:rPr>
          <w:rFonts w:ascii="Times New Roman" w:eastAsia="Calibri" w:hAnsi="Times New Roman" w:cs="Times New Roman"/>
          <w:b/>
          <w:bCs/>
          <w:sz w:val="24"/>
        </w:rPr>
      </w:pPr>
      <w:r w:rsidRPr="00EE4E5E">
        <w:rPr>
          <w:rFonts w:ascii="Times New Roman" w:eastAsia="Calibri" w:hAnsi="Times New Roman" w:cs="Times New Roman"/>
          <w:b/>
          <w:bCs/>
          <w:sz w:val="24"/>
        </w:rPr>
        <w:t>I SKYRIUS</w:t>
      </w:r>
    </w:p>
    <w:p w:rsidR="001B7DCC" w:rsidRDefault="001B7DCC" w:rsidP="00A243F8">
      <w:pPr>
        <w:spacing w:after="0" w:line="240" w:lineRule="auto"/>
        <w:jc w:val="center"/>
        <w:rPr>
          <w:rFonts w:ascii="Times New Roman" w:eastAsia="Calibri" w:hAnsi="Times New Roman" w:cs="Times New Roman"/>
          <w:b/>
          <w:bCs/>
          <w:sz w:val="24"/>
        </w:rPr>
      </w:pPr>
      <w:r w:rsidRPr="00EE4E5E">
        <w:rPr>
          <w:rFonts w:ascii="Times New Roman" w:eastAsia="Calibri" w:hAnsi="Times New Roman" w:cs="Times New Roman"/>
          <w:b/>
          <w:bCs/>
          <w:sz w:val="24"/>
        </w:rPr>
        <w:t>BENDROSIOS NUOSTATOS</w:t>
      </w:r>
    </w:p>
    <w:p w:rsidR="001B7DCC" w:rsidRPr="00EE4E5E" w:rsidRDefault="001B7DCC" w:rsidP="00A243F8">
      <w:pPr>
        <w:spacing w:after="0" w:line="240" w:lineRule="auto"/>
        <w:jc w:val="both"/>
        <w:rPr>
          <w:rFonts w:ascii="Times New Roman" w:eastAsia="Calibri" w:hAnsi="Times New Roman" w:cs="Times New Roman"/>
          <w:b/>
          <w:bCs/>
          <w:sz w:val="24"/>
        </w:rPr>
      </w:pPr>
    </w:p>
    <w:p w:rsidR="00DB321E" w:rsidRPr="00DB321E" w:rsidRDefault="009C6A25" w:rsidP="00A243F8">
      <w:pPr>
        <w:pStyle w:val="Sraopastraipa"/>
        <w:tabs>
          <w:tab w:val="left" w:pos="567"/>
        </w:tabs>
        <w:spacing w:after="0" w:line="240" w:lineRule="auto"/>
        <w:ind w:left="567"/>
        <w:jc w:val="both"/>
        <w:rPr>
          <w:rFonts w:ascii="Times New Roman" w:eastAsia="Calibri" w:hAnsi="Times New Roman" w:cs="Times New Roman"/>
          <w:color w:val="FF0000"/>
          <w:sz w:val="24"/>
        </w:rPr>
      </w:pPr>
      <w:r>
        <w:rPr>
          <w:rFonts w:ascii="Times New Roman" w:eastAsia="Calibri" w:hAnsi="Times New Roman" w:cs="Times New Roman"/>
          <w:sz w:val="24"/>
        </w:rPr>
        <w:t xml:space="preserve">            </w:t>
      </w:r>
      <w:r w:rsidR="000A2A6B" w:rsidRPr="009C6A25">
        <w:rPr>
          <w:rFonts w:ascii="Times New Roman" w:eastAsia="Calibri" w:hAnsi="Times New Roman" w:cs="Times New Roman"/>
          <w:sz w:val="24"/>
        </w:rPr>
        <w:t xml:space="preserve">1. </w:t>
      </w:r>
      <w:r w:rsidR="002A725B" w:rsidRPr="00F11FC0">
        <w:rPr>
          <w:rFonts w:ascii="Times New Roman" w:eastAsia="Calibri" w:hAnsi="Times New Roman" w:cs="Times New Roman"/>
          <w:color w:val="000000" w:themeColor="text1"/>
          <w:sz w:val="24"/>
        </w:rPr>
        <w:t>K</w:t>
      </w:r>
      <w:r w:rsidRPr="00F11FC0">
        <w:rPr>
          <w:rFonts w:ascii="Times New Roman" w:eastAsia="Calibri" w:hAnsi="Times New Roman" w:cs="Times New Roman"/>
          <w:color w:val="000000" w:themeColor="text1"/>
          <w:sz w:val="24"/>
        </w:rPr>
        <w:t xml:space="preserve">laipėdos </w:t>
      </w:r>
      <w:r w:rsidR="00601CB4" w:rsidRPr="00F11FC0">
        <w:rPr>
          <w:rFonts w:ascii="Times New Roman" w:eastAsia="Calibri" w:hAnsi="Times New Roman" w:cs="Times New Roman"/>
          <w:color w:val="000000" w:themeColor="text1"/>
          <w:sz w:val="24"/>
        </w:rPr>
        <w:t>Tauralaukio</w:t>
      </w:r>
      <w:r w:rsidRPr="00F11FC0">
        <w:rPr>
          <w:rFonts w:ascii="Times New Roman" w:eastAsia="Calibri" w:hAnsi="Times New Roman" w:cs="Times New Roman"/>
          <w:color w:val="000000" w:themeColor="text1"/>
          <w:sz w:val="24"/>
        </w:rPr>
        <w:t xml:space="preserve"> </w:t>
      </w:r>
      <w:r w:rsidR="001B7DCC" w:rsidRPr="00F11FC0">
        <w:rPr>
          <w:rFonts w:ascii="Times New Roman" w:eastAsia="Calibri" w:hAnsi="Times New Roman" w:cs="Times New Roman"/>
          <w:color w:val="000000" w:themeColor="text1"/>
          <w:sz w:val="24"/>
        </w:rPr>
        <w:t>progimnazijos (toliau – Progimnazija) mokymo nuotoliniu būdu</w:t>
      </w:r>
      <w:r w:rsidRPr="00F11FC0">
        <w:rPr>
          <w:rFonts w:ascii="Times New Roman" w:eastAsia="Calibri" w:hAnsi="Times New Roman" w:cs="Times New Roman"/>
          <w:color w:val="000000" w:themeColor="text1"/>
          <w:sz w:val="24"/>
        </w:rPr>
        <w:t xml:space="preserve"> </w:t>
      </w:r>
      <w:r w:rsidR="001B7DCC" w:rsidRPr="00F11FC0">
        <w:rPr>
          <w:rFonts w:ascii="Times New Roman" w:eastAsia="Calibri" w:hAnsi="Times New Roman" w:cs="Times New Roman"/>
          <w:color w:val="000000" w:themeColor="text1"/>
          <w:sz w:val="24"/>
        </w:rPr>
        <w:t xml:space="preserve">taisyklės </w:t>
      </w:r>
      <w:r w:rsidR="00BD41B1" w:rsidRPr="00F11FC0">
        <w:rPr>
          <w:rFonts w:ascii="Times New Roman" w:eastAsia="Calibri" w:hAnsi="Times New Roman" w:cs="Times New Roman"/>
          <w:color w:val="000000" w:themeColor="text1"/>
          <w:sz w:val="24"/>
        </w:rPr>
        <w:t xml:space="preserve">(toliau – Taisyklės) </w:t>
      </w:r>
      <w:r w:rsidR="001B7DCC" w:rsidRPr="00F11FC0">
        <w:rPr>
          <w:rFonts w:ascii="Times New Roman" w:eastAsia="Calibri" w:hAnsi="Times New Roman" w:cs="Times New Roman"/>
          <w:color w:val="000000" w:themeColor="text1"/>
          <w:sz w:val="24"/>
        </w:rPr>
        <w:t xml:space="preserve">reglamentuoja nuotolinio mokymo organizavimą </w:t>
      </w:r>
      <w:r w:rsidR="001B7DCC" w:rsidRPr="009C6A25">
        <w:rPr>
          <w:rFonts w:ascii="Times New Roman" w:eastAsia="Calibri" w:hAnsi="Times New Roman" w:cs="Times New Roman"/>
          <w:sz w:val="24"/>
        </w:rPr>
        <w:t xml:space="preserve">Lietuvos Respublikos </w:t>
      </w:r>
      <w:r w:rsidR="002C0B8B">
        <w:rPr>
          <w:rFonts w:ascii="Times New Roman" w:eastAsia="Calibri" w:hAnsi="Times New Roman" w:cs="Times New Roman"/>
          <w:sz w:val="24"/>
        </w:rPr>
        <w:t>švietimo, mokslo ir sporto ministro 2020 m. kovo 16</w:t>
      </w:r>
      <w:r w:rsidR="001B7DCC" w:rsidRPr="009C6A25">
        <w:rPr>
          <w:rFonts w:ascii="Times New Roman" w:eastAsia="Calibri" w:hAnsi="Times New Roman" w:cs="Times New Roman"/>
          <w:sz w:val="24"/>
        </w:rPr>
        <w:t xml:space="preserve"> d. </w:t>
      </w:r>
      <w:r w:rsidR="002C0B8B">
        <w:rPr>
          <w:rFonts w:ascii="Times New Roman" w:eastAsia="Calibri" w:hAnsi="Times New Roman" w:cs="Times New Roman"/>
          <w:sz w:val="24"/>
        </w:rPr>
        <w:t>įsakymu Nr. 372</w:t>
      </w:r>
      <w:r w:rsidR="001B7DCC" w:rsidRPr="009C6A25">
        <w:rPr>
          <w:rFonts w:ascii="Times New Roman" w:eastAsia="Calibri" w:hAnsi="Times New Roman" w:cs="Times New Roman"/>
          <w:sz w:val="24"/>
        </w:rPr>
        <w:t xml:space="preserve"> </w:t>
      </w:r>
      <w:r w:rsidR="002C0B8B">
        <w:rPr>
          <w:rFonts w:ascii="Times New Roman" w:eastAsia="Calibri" w:hAnsi="Times New Roman" w:cs="Times New Roman"/>
          <w:sz w:val="24"/>
        </w:rPr>
        <w:t>patvirtintomis Rekomendacijomis dėl ugdymo proceso organizavimo nuotoliniu būdu.</w:t>
      </w:r>
    </w:p>
    <w:p w:rsidR="001B7DCC" w:rsidRPr="009C6A25" w:rsidRDefault="001B499F" w:rsidP="00A243F8">
      <w:pPr>
        <w:pStyle w:val="Sraopastraipa"/>
        <w:tabs>
          <w:tab w:val="left" w:pos="851"/>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9C6A25">
        <w:rPr>
          <w:rFonts w:ascii="Times New Roman" w:eastAsia="Calibri" w:hAnsi="Times New Roman" w:cs="Times New Roman"/>
          <w:sz w:val="24"/>
          <w:lang w:val="en-US"/>
        </w:rPr>
        <w:t xml:space="preserve">2. </w:t>
      </w:r>
      <w:r w:rsidR="001B7DCC" w:rsidRPr="009C6A25">
        <w:rPr>
          <w:rFonts w:ascii="Times New Roman" w:eastAsia="Calibri" w:hAnsi="Times New Roman" w:cs="Times New Roman"/>
          <w:sz w:val="24"/>
        </w:rPr>
        <w:t>Šiose taisyklėse naudojamos sąvokos:</w:t>
      </w:r>
    </w:p>
    <w:p w:rsidR="001B7DCC" w:rsidRPr="009C6A25" w:rsidRDefault="003647FC" w:rsidP="00A243F8">
      <w:pPr>
        <w:pStyle w:val="Sraopastraipa"/>
        <w:tabs>
          <w:tab w:val="left" w:pos="993"/>
        </w:tabs>
        <w:spacing w:after="0" w:line="240" w:lineRule="auto"/>
        <w:ind w:left="567"/>
        <w:jc w:val="both"/>
        <w:rPr>
          <w:rFonts w:ascii="Times New Roman" w:eastAsia="Calibri" w:hAnsi="Times New Roman" w:cs="Times New Roman"/>
          <w:sz w:val="24"/>
        </w:rPr>
      </w:pPr>
      <w:r>
        <w:rPr>
          <w:rFonts w:ascii="Times New Roman" w:eastAsia="Calibri" w:hAnsi="Times New Roman" w:cs="Times New Roman"/>
          <w:sz w:val="24"/>
          <w:szCs w:val="24"/>
        </w:rPr>
        <w:t xml:space="preserve">           2.1.</w:t>
      </w:r>
      <w:r w:rsidR="007828D7">
        <w:rPr>
          <w:rFonts w:ascii="Times New Roman" w:eastAsia="Calibri" w:hAnsi="Times New Roman" w:cs="Times New Roman"/>
          <w:sz w:val="24"/>
          <w:szCs w:val="24"/>
        </w:rPr>
        <w:t xml:space="preserve"> </w:t>
      </w:r>
      <w:r w:rsidR="001B7DCC" w:rsidRPr="009C6A25">
        <w:rPr>
          <w:rFonts w:ascii="Times New Roman" w:eastAsia="Calibri" w:hAnsi="Times New Roman" w:cs="Times New Roman"/>
          <w:sz w:val="24"/>
          <w:szCs w:val="24"/>
        </w:rPr>
        <w:t xml:space="preserve">nuotolinis mokymas(is) – tai mokymo(si) būdas, kai besimokantysis nepalaiko </w:t>
      </w:r>
      <w:r w:rsidR="00601CB4" w:rsidRPr="009C6A25">
        <w:rPr>
          <w:rFonts w:ascii="Times New Roman" w:eastAsia="Calibri" w:hAnsi="Times New Roman" w:cs="Times New Roman"/>
          <w:sz w:val="24"/>
          <w:szCs w:val="24"/>
        </w:rPr>
        <w:t xml:space="preserve">artimo </w:t>
      </w:r>
      <w:r w:rsidR="001B7DCC" w:rsidRPr="009C6A25">
        <w:rPr>
          <w:rFonts w:ascii="Times New Roman" w:eastAsia="Calibri" w:hAnsi="Times New Roman" w:cs="Times New Roman"/>
          <w:sz w:val="24"/>
          <w:szCs w:val="24"/>
        </w:rPr>
        <w:t>kontakto su mokytoju. Mokantis nuotoliniu būdu bendraujama ir bendradarbiaujama informacinių komunikacinių technologinių (toliau – IKT) priemonių pagalba virtualioje aplinkoje;</w:t>
      </w:r>
    </w:p>
    <w:p w:rsidR="001B7DCC" w:rsidRPr="009C6A25" w:rsidRDefault="007828D7" w:rsidP="00A243F8">
      <w:pPr>
        <w:pStyle w:val="Sraopastraipa"/>
        <w:tabs>
          <w:tab w:val="left" w:pos="993"/>
        </w:tabs>
        <w:spacing w:after="0" w:line="240" w:lineRule="auto"/>
        <w:ind w:left="567"/>
        <w:jc w:val="both"/>
        <w:rPr>
          <w:rFonts w:ascii="Times New Roman" w:eastAsia="Calibri" w:hAnsi="Times New Roman" w:cs="Times New Roman"/>
          <w:sz w:val="24"/>
        </w:rPr>
      </w:pPr>
      <w:r>
        <w:rPr>
          <w:rFonts w:ascii="Times New Roman" w:eastAsia="Calibri" w:hAnsi="Times New Roman" w:cs="Times New Roman"/>
          <w:sz w:val="24"/>
          <w:szCs w:val="24"/>
        </w:rPr>
        <w:t xml:space="preserve">          </w:t>
      </w:r>
      <w:r w:rsidR="003647FC">
        <w:rPr>
          <w:rFonts w:ascii="Times New Roman" w:eastAsia="Calibri" w:hAnsi="Times New Roman" w:cs="Times New Roman"/>
          <w:sz w:val="24"/>
          <w:szCs w:val="24"/>
        </w:rPr>
        <w:t xml:space="preserve"> 2.2. </w:t>
      </w:r>
      <w:r w:rsidR="001B7DCC" w:rsidRPr="009C6A25">
        <w:rPr>
          <w:rFonts w:ascii="Times New Roman" w:eastAsia="Calibri" w:hAnsi="Times New Roman" w:cs="Times New Roman"/>
          <w:sz w:val="24"/>
          <w:szCs w:val="24"/>
        </w:rPr>
        <w:t>nuotolinio mokymo(si) aplinka – aplinka (uždaros grupės socialiniuose tinkluose</w:t>
      </w:r>
      <w:r w:rsidR="00067630" w:rsidRPr="009C6A25">
        <w:rPr>
          <w:rFonts w:ascii="Times New Roman" w:eastAsia="Calibri" w:hAnsi="Times New Roman" w:cs="Times New Roman"/>
          <w:sz w:val="24"/>
          <w:szCs w:val="24"/>
        </w:rPr>
        <w:t>, el. dienynas „Mūsų darželis“</w:t>
      </w:r>
      <w:r w:rsidR="001B7DCC" w:rsidRPr="009C6A25">
        <w:rPr>
          <w:rFonts w:ascii="Times New Roman" w:eastAsia="Calibri" w:hAnsi="Times New Roman" w:cs="Times New Roman"/>
          <w:sz w:val="24"/>
          <w:szCs w:val="24"/>
        </w:rPr>
        <w:t xml:space="preserve"> priešmokykliniam</w:t>
      </w:r>
      <w:r w:rsidR="00601CB4" w:rsidRPr="009C6A25">
        <w:rPr>
          <w:rFonts w:ascii="Times New Roman" w:eastAsia="Calibri" w:hAnsi="Times New Roman" w:cs="Times New Roman"/>
          <w:sz w:val="24"/>
          <w:szCs w:val="24"/>
        </w:rPr>
        <w:t xml:space="preserve"> ir ikimokykliniam</w:t>
      </w:r>
      <w:r w:rsidR="00067630" w:rsidRPr="009C6A25">
        <w:rPr>
          <w:rFonts w:ascii="Times New Roman" w:eastAsia="Calibri" w:hAnsi="Times New Roman" w:cs="Times New Roman"/>
          <w:sz w:val="24"/>
          <w:szCs w:val="24"/>
        </w:rPr>
        <w:t xml:space="preserve"> ugdymui, Google for</w:t>
      </w:r>
      <w:r w:rsidR="002571C0" w:rsidRPr="009C6A25">
        <w:rPr>
          <w:rFonts w:ascii="Times New Roman" w:eastAsia="Calibri" w:hAnsi="Times New Roman" w:cs="Times New Roman"/>
          <w:sz w:val="24"/>
          <w:szCs w:val="24"/>
        </w:rPr>
        <w:t xml:space="preserve"> </w:t>
      </w:r>
      <w:r w:rsidR="00067630" w:rsidRPr="009C6A25">
        <w:rPr>
          <w:rFonts w:ascii="Times New Roman" w:eastAsia="Calibri" w:hAnsi="Times New Roman" w:cs="Times New Roman"/>
          <w:sz w:val="24"/>
          <w:szCs w:val="24"/>
        </w:rPr>
        <w:t>education</w:t>
      </w:r>
      <w:r w:rsidR="002571C0" w:rsidRPr="009C6A25">
        <w:rPr>
          <w:rFonts w:ascii="Times New Roman" w:eastAsia="Calibri" w:hAnsi="Times New Roman" w:cs="Times New Roman"/>
          <w:sz w:val="24"/>
          <w:szCs w:val="24"/>
        </w:rPr>
        <w:t>,</w:t>
      </w:r>
      <w:r w:rsidR="00A243F8">
        <w:rPr>
          <w:rFonts w:ascii="Times New Roman" w:eastAsia="Calibri" w:hAnsi="Times New Roman" w:cs="Times New Roman"/>
          <w:sz w:val="24"/>
          <w:szCs w:val="24"/>
        </w:rPr>
        <w:t xml:space="preserve"> Zoom,</w:t>
      </w:r>
      <w:r w:rsidR="002571C0" w:rsidRPr="009C6A25">
        <w:rPr>
          <w:rFonts w:ascii="Times New Roman" w:eastAsia="Calibri" w:hAnsi="Times New Roman" w:cs="Times New Roman"/>
          <w:sz w:val="24"/>
          <w:szCs w:val="24"/>
        </w:rPr>
        <w:t xml:space="preserve"> el. Tamo dienynas</w:t>
      </w:r>
      <w:r w:rsidR="001B7DCC" w:rsidRPr="009C6A25">
        <w:rPr>
          <w:rFonts w:ascii="Times New Roman" w:eastAsia="Calibri" w:hAnsi="Times New Roman" w:cs="Times New Roman"/>
          <w:sz w:val="24"/>
          <w:szCs w:val="24"/>
        </w:rPr>
        <w:t xml:space="preserve"> ar kita virtuali mokymo(si) aplinka – pradiniam ir pagrindiniam ugdymui), kurioje pedagogai talpina skaitmeninį ugdymo turinį, bendraujama bei bendradarbiaujama ugdymo proceso metu realiuoju (sinchroniniu) ir/ar nerealiuoju (asinchroniniu) laiku, mokiniai pedagogams pateikia atliktas užduotis, konsultuojasi;</w:t>
      </w:r>
    </w:p>
    <w:p w:rsidR="001B7DCC" w:rsidRPr="009C6A25" w:rsidRDefault="003647FC" w:rsidP="00A243F8">
      <w:pPr>
        <w:tabs>
          <w:tab w:val="left" w:pos="993"/>
        </w:tabs>
        <w:spacing w:after="0" w:line="240" w:lineRule="auto"/>
        <w:ind w:left="567"/>
        <w:contextualSpacing/>
        <w:jc w:val="both"/>
        <w:rPr>
          <w:rFonts w:ascii="Times New Roman" w:eastAsia="Calibri" w:hAnsi="Times New Roman" w:cs="Times New Roman"/>
          <w:sz w:val="24"/>
        </w:rPr>
      </w:pPr>
      <w:r>
        <w:rPr>
          <w:rFonts w:ascii="Times New Roman" w:eastAsia="Calibri" w:hAnsi="Times New Roman" w:cs="Times New Roman"/>
          <w:sz w:val="24"/>
          <w:szCs w:val="24"/>
        </w:rPr>
        <w:t xml:space="preserve">            2.3. </w:t>
      </w:r>
      <w:r w:rsidR="001B7DCC" w:rsidRPr="009C6A25">
        <w:rPr>
          <w:rFonts w:ascii="Times New Roman" w:eastAsia="Calibri" w:hAnsi="Times New Roman" w:cs="Times New Roman"/>
          <w:sz w:val="24"/>
          <w:szCs w:val="24"/>
        </w:rPr>
        <w:t>elektroninė pamoka(-os) – tai mokymo(si) medžiagos rinkinys, skirtas konkrečiai pamokos temai ar pamokų daliai (teorinė ir praktinė medžiaga, užduotys mokiniams);</w:t>
      </w:r>
    </w:p>
    <w:p w:rsidR="003647FC" w:rsidRDefault="003647FC" w:rsidP="00A243F8">
      <w:pPr>
        <w:tabs>
          <w:tab w:val="left" w:pos="993"/>
        </w:tabs>
        <w:spacing w:after="0" w:line="240" w:lineRule="auto"/>
        <w:ind w:lef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2.4. </w:t>
      </w:r>
      <w:r w:rsidR="001B7DCC" w:rsidRPr="009C6A25">
        <w:rPr>
          <w:rFonts w:ascii="Times New Roman" w:eastAsia="Calibri" w:hAnsi="Times New Roman" w:cs="Times New Roman"/>
          <w:sz w:val="24"/>
          <w:szCs w:val="24"/>
        </w:rPr>
        <w:t xml:space="preserve">atsiskaitomasis darbas – tai individualiai ir savarankiškai atliekamas rašto ar kūrybinis darbas, skirtas mokinių žinių, gebėjimų ir įgūdžių pažangai ir pasiekimams patikrinti, baigus temą, </w:t>
      </w:r>
      <w:r>
        <w:rPr>
          <w:rFonts w:ascii="Times New Roman" w:eastAsia="Calibri" w:hAnsi="Times New Roman" w:cs="Times New Roman"/>
          <w:sz w:val="24"/>
          <w:szCs w:val="24"/>
        </w:rPr>
        <w:t>skyrių ar dalyko programos dalį.</w:t>
      </w:r>
    </w:p>
    <w:p w:rsidR="001B7DCC" w:rsidRPr="003647FC" w:rsidRDefault="003647FC" w:rsidP="00A243F8">
      <w:pPr>
        <w:tabs>
          <w:tab w:val="left" w:pos="993"/>
        </w:tabs>
        <w:spacing w:after="0" w:line="240" w:lineRule="auto"/>
        <w:ind w:left="567"/>
        <w:contextualSpacing/>
        <w:jc w:val="both"/>
        <w:rPr>
          <w:rFonts w:ascii="Times New Roman" w:eastAsia="Calibri" w:hAnsi="Times New Roman" w:cs="Times New Roman"/>
          <w:sz w:val="24"/>
        </w:rPr>
      </w:pPr>
      <w:r>
        <w:rPr>
          <w:rFonts w:ascii="Times New Roman" w:eastAsia="Calibri" w:hAnsi="Times New Roman" w:cs="Times New Roman"/>
          <w:sz w:val="24"/>
          <w:szCs w:val="24"/>
        </w:rPr>
        <w:t xml:space="preserve">            3.</w:t>
      </w:r>
      <w:r w:rsidR="007828D7">
        <w:rPr>
          <w:rFonts w:ascii="Times New Roman" w:eastAsia="Calibri" w:hAnsi="Times New Roman" w:cs="Times New Roman"/>
          <w:sz w:val="24"/>
          <w:szCs w:val="24"/>
        </w:rPr>
        <w:t xml:space="preserve"> </w:t>
      </w:r>
      <w:r w:rsidR="001B7DCC" w:rsidRPr="003647FC">
        <w:rPr>
          <w:rFonts w:ascii="Times New Roman" w:eastAsia="Calibri" w:hAnsi="Times New Roman" w:cs="Times New Roman"/>
          <w:sz w:val="24"/>
          <w:szCs w:val="24"/>
        </w:rPr>
        <w:t xml:space="preserve">Nuotolinis mokymas organizuojamas vadovaujantis Bendrosiomis programomis, </w:t>
      </w:r>
      <w:r>
        <w:rPr>
          <w:rFonts w:ascii="Times New Roman" w:eastAsia="Calibri" w:hAnsi="Times New Roman" w:cs="Times New Roman"/>
          <w:sz w:val="24"/>
          <w:szCs w:val="24"/>
        </w:rPr>
        <w:t xml:space="preserve">                                     Bendraisiais ugdymo planais, </w:t>
      </w:r>
      <w:r w:rsidR="001B7DCC" w:rsidRPr="003647FC">
        <w:rPr>
          <w:rFonts w:ascii="Times New Roman" w:eastAsia="Calibri" w:hAnsi="Times New Roman" w:cs="Times New Roman"/>
          <w:sz w:val="24"/>
          <w:szCs w:val="24"/>
        </w:rPr>
        <w:t>progimnazijos ugdymo planu, kitais teisės aktais, reglamentuojančiais ugdymą.</w:t>
      </w:r>
    </w:p>
    <w:p w:rsidR="001B7DCC" w:rsidRPr="009C6A25" w:rsidRDefault="001B7DCC" w:rsidP="00A243F8">
      <w:pPr>
        <w:spacing w:after="0" w:line="240" w:lineRule="auto"/>
        <w:ind w:left="567"/>
        <w:jc w:val="both"/>
        <w:rPr>
          <w:rFonts w:ascii="Times New Roman" w:hAnsi="Times New Roman" w:cs="Times New Roman"/>
          <w:bCs/>
          <w:sz w:val="24"/>
          <w:szCs w:val="24"/>
        </w:rPr>
      </w:pPr>
    </w:p>
    <w:p w:rsidR="001B7DCC" w:rsidRPr="00BC2D47" w:rsidRDefault="001B7DCC" w:rsidP="009C6A25">
      <w:pPr>
        <w:spacing w:after="0" w:line="240" w:lineRule="auto"/>
        <w:jc w:val="center"/>
        <w:rPr>
          <w:rFonts w:ascii="Times New Roman" w:hAnsi="Times New Roman" w:cs="Times New Roman"/>
          <w:b/>
          <w:bCs/>
          <w:color w:val="000000" w:themeColor="text1"/>
          <w:sz w:val="24"/>
          <w:szCs w:val="24"/>
        </w:rPr>
      </w:pPr>
      <w:r w:rsidRPr="00BC2D47">
        <w:rPr>
          <w:rFonts w:ascii="Times New Roman" w:hAnsi="Times New Roman" w:cs="Times New Roman"/>
          <w:b/>
          <w:bCs/>
          <w:color w:val="000000" w:themeColor="text1"/>
          <w:sz w:val="24"/>
          <w:szCs w:val="24"/>
        </w:rPr>
        <w:t>II</w:t>
      </w:r>
      <w:r w:rsidR="003647FC" w:rsidRPr="00BC2D47">
        <w:rPr>
          <w:rFonts w:ascii="Times New Roman" w:hAnsi="Times New Roman" w:cs="Times New Roman"/>
          <w:b/>
          <w:bCs/>
          <w:color w:val="000000" w:themeColor="text1"/>
          <w:sz w:val="24"/>
          <w:szCs w:val="24"/>
        </w:rPr>
        <w:t xml:space="preserve"> </w:t>
      </w:r>
      <w:r w:rsidRPr="00BC2D47">
        <w:rPr>
          <w:rFonts w:ascii="Times New Roman" w:hAnsi="Times New Roman" w:cs="Times New Roman"/>
          <w:b/>
          <w:bCs/>
          <w:color w:val="000000" w:themeColor="text1"/>
          <w:sz w:val="24"/>
          <w:szCs w:val="24"/>
        </w:rPr>
        <w:t>SKYRIUS</w:t>
      </w:r>
    </w:p>
    <w:p w:rsidR="001B7DCC" w:rsidRPr="00BC2D47" w:rsidRDefault="001B7DCC" w:rsidP="009C6A25">
      <w:pPr>
        <w:pStyle w:val="Default"/>
        <w:jc w:val="center"/>
        <w:rPr>
          <w:b/>
          <w:bCs/>
          <w:color w:val="000000" w:themeColor="text1"/>
        </w:rPr>
      </w:pPr>
      <w:r w:rsidRPr="00BC2D47">
        <w:rPr>
          <w:b/>
          <w:bCs/>
          <w:color w:val="000000" w:themeColor="text1"/>
        </w:rPr>
        <w:t>NUOTOLINIO MOKYMO(SI) ORGANIZAVIMAS</w:t>
      </w:r>
    </w:p>
    <w:p w:rsidR="001B7DCC" w:rsidRPr="00BC2D47" w:rsidRDefault="001B7DCC" w:rsidP="00A243F8">
      <w:pPr>
        <w:spacing w:after="0" w:line="240" w:lineRule="auto"/>
        <w:jc w:val="both"/>
        <w:rPr>
          <w:rFonts w:ascii="Times New Roman" w:hAnsi="Times New Roman" w:cs="Times New Roman"/>
          <w:b/>
          <w:bCs/>
          <w:sz w:val="24"/>
          <w:szCs w:val="24"/>
        </w:rPr>
      </w:pPr>
    </w:p>
    <w:p w:rsidR="001B7DCC" w:rsidRPr="009C6A25" w:rsidRDefault="001B7DCC" w:rsidP="00A243F8">
      <w:pPr>
        <w:pStyle w:val="Default"/>
        <w:numPr>
          <w:ilvl w:val="0"/>
          <w:numId w:val="9"/>
        </w:numPr>
        <w:tabs>
          <w:tab w:val="left" w:pos="854"/>
        </w:tabs>
        <w:jc w:val="both"/>
      </w:pPr>
      <w:r w:rsidRPr="009C6A25">
        <w:t>Ugdyme dalyvaujančių asmenų funkcijos:</w:t>
      </w:r>
    </w:p>
    <w:p w:rsidR="001B7DCC" w:rsidRPr="009C6A25" w:rsidRDefault="003647FC" w:rsidP="00A243F8">
      <w:pPr>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4.1.</w:t>
      </w:r>
      <w:r w:rsidR="007828D7">
        <w:rPr>
          <w:rFonts w:ascii="Times New Roman" w:hAnsi="Times New Roman" w:cs="Times New Roman"/>
          <w:sz w:val="24"/>
          <w:szCs w:val="24"/>
        </w:rPr>
        <w:t xml:space="preserve"> </w:t>
      </w:r>
      <w:r w:rsidR="001B7DCC" w:rsidRPr="009C6A25">
        <w:rPr>
          <w:rFonts w:ascii="Times New Roman" w:hAnsi="Times New Roman" w:cs="Times New Roman"/>
          <w:sz w:val="24"/>
          <w:szCs w:val="24"/>
        </w:rPr>
        <w:t>Skaitmeninių technologijų administratorius (IKT koordinatorius):</w:t>
      </w:r>
    </w:p>
    <w:p w:rsidR="001B7DCC" w:rsidRPr="009C6A25" w:rsidRDefault="003647FC" w:rsidP="00A243F8">
      <w:pPr>
        <w:pStyle w:val="Default"/>
        <w:tabs>
          <w:tab w:val="left" w:pos="1276"/>
        </w:tabs>
        <w:ind w:left="567"/>
        <w:jc w:val="both"/>
      </w:pPr>
      <w:r>
        <w:t xml:space="preserve">          </w:t>
      </w:r>
      <w:r w:rsidR="007828D7">
        <w:t xml:space="preserve">4.1.1. </w:t>
      </w:r>
      <w:r w:rsidR="001B7DCC" w:rsidRPr="009C6A25">
        <w:t>konsultuoja mokytojus ir mokinius technologijų naudojimo klausimais (dėl prisijungimo ir darbo nuotolinio mokymo(si) aplinkoje);</w:t>
      </w:r>
    </w:p>
    <w:p w:rsidR="001B7DCC" w:rsidRPr="009C6A25" w:rsidRDefault="006D03F5" w:rsidP="00A243F8">
      <w:pPr>
        <w:pStyle w:val="Default"/>
        <w:tabs>
          <w:tab w:val="left" w:pos="1276"/>
        </w:tabs>
        <w:jc w:val="both"/>
      </w:pPr>
      <w:r>
        <w:t xml:space="preserve">                   </w:t>
      </w:r>
      <w:r w:rsidR="003647FC">
        <w:t>4.1.2.</w:t>
      </w:r>
      <w:r w:rsidR="007828D7">
        <w:t xml:space="preserve"> </w:t>
      </w:r>
      <w:r w:rsidR="001B7DCC" w:rsidRPr="009C6A25">
        <w:t>teikia informaciją mokiniams, jų tėvams(glo</w:t>
      </w:r>
      <w:r w:rsidR="003647FC">
        <w:t xml:space="preserve">bėjams, rūpintojams) nuotolinio </w:t>
      </w:r>
      <w:r w:rsidR="00A243F8">
        <w:t xml:space="preserve">   </w:t>
      </w:r>
      <w:r w:rsidR="001B7DCC" w:rsidRPr="009C6A25">
        <w:t>mokymo(si) organizavimo ir vykdymo klausimais;</w:t>
      </w:r>
    </w:p>
    <w:p w:rsidR="002A725B" w:rsidRPr="009C6A25" w:rsidRDefault="00DB70B6" w:rsidP="00A243F8">
      <w:pPr>
        <w:pStyle w:val="Sraopastraipa"/>
        <w:spacing w:after="0" w:line="240" w:lineRule="auto"/>
        <w:ind w:left="567"/>
        <w:jc w:val="both"/>
      </w:pPr>
      <w:r>
        <w:rPr>
          <w:rFonts w:ascii="Times New Roman" w:hAnsi="Times New Roman" w:cs="Times New Roman"/>
          <w:sz w:val="24"/>
          <w:szCs w:val="24"/>
        </w:rPr>
        <w:t xml:space="preserve">    </w:t>
      </w:r>
      <w:r w:rsidR="001B499F">
        <w:rPr>
          <w:rFonts w:ascii="Times New Roman" w:hAnsi="Times New Roman" w:cs="Times New Roman"/>
          <w:sz w:val="24"/>
          <w:szCs w:val="24"/>
        </w:rPr>
        <w:t xml:space="preserve">     </w:t>
      </w:r>
      <w:r w:rsidR="0014302C">
        <w:rPr>
          <w:rFonts w:ascii="Times New Roman" w:hAnsi="Times New Roman" w:cs="Times New Roman"/>
          <w:sz w:val="24"/>
          <w:szCs w:val="24"/>
        </w:rPr>
        <w:t>4.2</w:t>
      </w:r>
      <w:r w:rsidR="002A725B" w:rsidRPr="009C6A25">
        <w:rPr>
          <w:rFonts w:ascii="Times New Roman" w:hAnsi="Times New Roman" w:cs="Times New Roman"/>
          <w:sz w:val="24"/>
          <w:szCs w:val="24"/>
        </w:rPr>
        <w:t>.</w:t>
      </w:r>
      <w:r w:rsidR="00D4106E">
        <w:rPr>
          <w:rFonts w:ascii="Times New Roman" w:hAnsi="Times New Roman" w:cs="Times New Roman"/>
          <w:sz w:val="24"/>
          <w:szCs w:val="24"/>
        </w:rPr>
        <w:t xml:space="preserve"> </w:t>
      </w:r>
      <w:r w:rsidR="002A725B" w:rsidRPr="009C6A25">
        <w:rPr>
          <w:rFonts w:ascii="Times New Roman" w:hAnsi="Times New Roman" w:cs="Times New Roman"/>
          <w:sz w:val="24"/>
          <w:szCs w:val="24"/>
        </w:rPr>
        <w:t>Progimnazijos interneto svetainėje skelbiama skaitmeninių technologijų administratoriaus, IKT koordinatoriaus, direktoriaus pavaduotojų ugdymui, švietimo pagalbos specialistų kontaktinė informacija.</w:t>
      </w:r>
    </w:p>
    <w:p w:rsidR="001B7DCC" w:rsidRPr="009C6A25" w:rsidRDefault="00067630" w:rsidP="00A243F8">
      <w:pPr>
        <w:spacing w:after="0" w:line="240" w:lineRule="auto"/>
        <w:ind w:left="360"/>
        <w:jc w:val="both"/>
        <w:rPr>
          <w:rFonts w:ascii="Times New Roman" w:hAnsi="Times New Roman" w:cs="Times New Roman"/>
          <w:sz w:val="24"/>
          <w:szCs w:val="24"/>
        </w:rPr>
      </w:pPr>
      <w:r w:rsidRPr="009C6A25">
        <w:rPr>
          <w:rFonts w:ascii="Times New Roman" w:hAnsi="Times New Roman" w:cs="Times New Roman"/>
          <w:sz w:val="24"/>
          <w:szCs w:val="24"/>
        </w:rPr>
        <w:lastRenderedPageBreak/>
        <w:t xml:space="preserve">   </w:t>
      </w:r>
      <w:r w:rsidR="0014302C">
        <w:rPr>
          <w:rFonts w:ascii="Times New Roman" w:hAnsi="Times New Roman" w:cs="Times New Roman"/>
          <w:sz w:val="24"/>
          <w:szCs w:val="24"/>
        </w:rPr>
        <w:t xml:space="preserve">         4.3</w:t>
      </w:r>
      <w:r w:rsidRPr="009C6A25">
        <w:rPr>
          <w:rFonts w:ascii="Times New Roman" w:hAnsi="Times New Roman" w:cs="Times New Roman"/>
          <w:sz w:val="24"/>
          <w:szCs w:val="24"/>
        </w:rPr>
        <w:t>.</w:t>
      </w:r>
      <w:r w:rsidR="0014302C">
        <w:rPr>
          <w:rFonts w:ascii="Times New Roman" w:hAnsi="Times New Roman" w:cs="Times New Roman"/>
          <w:sz w:val="24"/>
          <w:szCs w:val="24"/>
        </w:rPr>
        <w:t xml:space="preserve"> </w:t>
      </w:r>
      <w:r w:rsidR="001B7DCC" w:rsidRPr="009C6A25">
        <w:rPr>
          <w:rFonts w:ascii="Times New Roman" w:hAnsi="Times New Roman" w:cs="Times New Roman"/>
          <w:sz w:val="24"/>
          <w:szCs w:val="24"/>
        </w:rPr>
        <w:t xml:space="preserve">Direktoriaus pavaduotojai ugdymui: </w:t>
      </w:r>
    </w:p>
    <w:p w:rsidR="001B7DCC" w:rsidRPr="009C6A25" w:rsidRDefault="002571C0" w:rsidP="00A243F8">
      <w:pPr>
        <w:pStyle w:val="Sraopastraipa"/>
        <w:spacing w:after="0" w:line="240" w:lineRule="auto"/>
        <w:ind w:left="567" w:hanging="141"/>
        <w:jc w:val="both"/>
        <w:rPr>
          <w:rFonts w:ascii="Times New Roman" w:hAnsi="Times New Roman" w:cs="Times New Roman"/>
          <w:sz w:val="24"/>
          <w:szCs w:val="24"/>
        </w:rPr>
      </w:pPr>
      <w:r w:rsidRPr="009C6A25">
        <w:rPr>
          <w:rFonts w:ascii="Times New Roman" w:hAnsi="Times New Roman" w:cs="Times New Roman"/>
          <w:sz w:val="24"/>
          <w:szCs w:val="24"/>
        </w:rPr>
        <w:t xml:space="preserve">  </w:t>
      </w:r>
      <w:r w:rsidR="0014302C">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sidR="0014302C">
        <w:rPr>
          <w:rFonts w:ascii="Times New Roman" w:hAnsi="Times New Roman" w:cs="Times New Roman"/>
          <w:sz w:val="24"/>
          <w:szCs w:val="24"/>
        </w:rPr>
        <w:t>3</w:t>
      </w:r>
      <w:r w:rsidR="00067630" w:rsidRPr="009C6A25">
        <w:rPr>
          <w:rFonts w:ascii="Times New Roman" w:hAnsi="Times New Roman" w:cs="Times New Roman"/>
          <w:sz w:val="24"/>
          <w:szCs w:val="24"/>
        </w:rPr>
        <w:t>.</w:t>
      </w:r>
      <w:r w:rsidR="001B7DCC" w:rsidRPr="009C6A25">
        <w:rPr>
          <w:rFonts w:ascii="Times New Roman" w:hAnsi="Times New Roman" w:cs="Times New Roman"/>
          <w:sz w:val="24"/>
          <w:szCs w:val="24"/>
        </w:rPr>
        <w:t>1.</w:t>
      </w:r>
      <w:r w:rsidR="002A3E8F">
        <w:rPr>
          <w:rFonts w:ascii="Times New Roman" w:hAnsi="Times New Roman" w:cs="Times New Roman"/>
          <w:sz w:val="24"/>
          <w:szCs w:val="24"/>
        </w:rPr>
        <w:t xml:space="preserve"> </w:t>
      </w:r>
      <w:r w:rsidR="001B7DCC" w:rsidRPr="009C6A25">
        <w:rPr>
          <w:rFonts w:ascii="Times New Roman" w:hAnsi="Times New Roman" w:cs="Times New Roman"/>
          <w:sz w:val="24"/>
          <w:szCs w:val="24"/>
        </w:rPr>
        <w:t xml:space="preserve">sudaro nuotolinio </w:t>
      </w:r>
      <w:r w:rsidR="00A243F8">
        <w:rPr>
          <w:rFonts w:ascii="Times New Roman" w:hAnsi="Times New Roman" w:cs="Times New Roman"/>
          <w:sz w:val="24"/>
          <w:szCs w:val="24"/>
        </w:rPr>
        <w:t>mokymo(si) tvarkaraštį (paryškinant</w:t>
      </w:r>
      <w:r w:rsidR="001B7DCC" w:rsidRPr="009C6A25">
        <w:rPr>
          <w:rFonts w:ascii="Times New Roman" w:hAnsi="Times New Roman" w:cs="Times New Roman"/>
          <w:sz w:val="24"/>
          <w:szCs w:val="24"/>
        </w:rPr>
        <w:t xml:space="preserve"> užsiėmimus, vykdomus sinchroniniu ir asinchroniniu laiku) ir paskelbia jį Progimnazijos  el</w:t>
      </w:r>
      <w:r w:rsidR="001C0379" w:rsidRPr="009C6A25">
        <w:rPr>
          <w:rFonts w:ascii="Times New Roman" w:hAnsi="Times New Roman" w:cs="Times New Roman"/>
          <w:sz w:val="24"/>
          <w:szCs w:val="24"/>
        </w:rPr>
        <w:t>ektroniniame Tamo</w:t>
      </w:r>
      <w:r w:rsidR="001B7DCC" w:rsidRPr="009C6A25">
        <w:rPr>
          <w:rFonts w:ascii="Times New Roman" w:hAnsi="Times New Roman" w:cs="Times New Roman"/>
          <w:sz w:val="24"/>
          <w:szCs w:val="24"/>
        </w:rPr>
        <w:t xml:space="preserve"> dienyne. Administracija pasilieka teisę pamokų tvarkaraštį keisti, atsižvelgiant į ugdymo proceso nuotoliniu būdu eigą;</w:t>
      </w:r>
    </w:p>
    <w:p w:rsidR="001B7DCC" w:rsidRPr="009C6A25" w:rsidRDefault="0014302C" w:rsidP="00A243F8">
      <w:pPr>
        <w:pStyle w:val="Sraopastraipa"/>
        <w:tabs>
          <w:tab w:val="left" w:pos="1276"/>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4.3</w:t>
      </w:r>
      <w:r w:rsidR="00067630" w:rsidRPr="009C6A25">
        <w:rPr>
          <w:rFonts w:ascii="Times New Roman" w:hAnsi="Times New Roman" w:cs="Times New Roman"/>
          <w:sz w:val="24"/>
          <w:szCs w:val="24"/>
        </w:rPr>
        <w:t>.2.</w:t>
      </w:r>
      <w:r w:rsidR="008C6ACF">
        <w:rPr>
          <w:rFonts w:ascii="Times New Roman" w:hAnsi="Times New Roman" w:cs="Times New Roman"/>
          <w:sz w:val="24"/>
          <w:szCs w:val="24"/>
        </w:rPr>
        <w:t xml:space="preserve"> </w:t>
      </w:r>
      <w:r w:rsidR="001B7DCC" w:rsidRPr="009C6A25">
        <w:rPr>
          <w:rFonts w:ascii="Times New Roman" w:hAnsi="Times New Roman" w:cs="Times New Roman"/>
          <w:sz w:val="24"/>
          <w:szCs w:val="24"/>
        </w:rPr>
        <w:t>vykdo nuotolinio ugdymo kontrolę, pagal poreikį organizuojant pasitarimus/konferencijas su mokytojų bendruomene.</w:t>
      </w:r>
    </w:p>
    <w:p w:rsidR="001B7DCC" w:rsidRPr="009C6A25" w:rsidRDefault="00067630" w:rsidP="00A243F8">
      <w:pPr>
        <w:spacing w:after="0" w:line="240" w:lineRule="auto"/>
        <w:jc w:val="both"/>
        <w:rPr>
          <w:rFonts w:ascii="Times New Roman" w:hAnsi="Times New Roman" w:cs="Times New Roman"/>
          <w:bCs/>
          <w:sz w:val="24"/>
          <w:szCs w:val="24"/>
        </w:rPr>
      </w:pPr>
      <w:r w:rsidRPr="009C6A25">
        <w:rPr>
          <w:rFonts w:ascii="Times New Roman" w:hAnsi="Times New Roman" w:cs="Times New Roman"/>
          <w:sz w:val="24"/>
          <w:szCs w:val="24"/>
        </w:rPr>
        <w:t xml:space="preserve">        </w:t>
      </w:r>
      <w:r w:rsidR="0014302C">
        <w:rPr>
          <w:rFonts w:ascii="Times New Roman" w:hAnsi="Times New Roman" w:cs="Times New Roman"/>
          <w:sz w:val="24"/>
          <w:szCs w:val="24"/>
        </w:rPr>
        <w:t xml:space="preserve">          4.4</w:t>
      </w:r>
      <w:r w:rsidRPr="009C6A25">
        <w:rPr>
          <w:rFonts w:ascii="Times New Roman" w:hAnsi="Times New Roman" w:cs="Times New Roman"/>
          <w:sz w:val="24"/>
          <w:szCs w:val="24"/>
        </w:rPr>
        <w:t>.</w:t>
      </w:r>
      <w:r w:rsidR="0014302C">
        <w:rPr>
          <w:rFonts w:ascii="Times New Roman" w:hAnsi="Times New Roman" w:cs="Times New Roman"/>
          <w:sz w:val="24"/>
          <w:szCs w:val="24"/>
        </w:rPr>
        <w:t xml:space="preserve"> </w:t>
      </w:r>
      <w:r w:rsidR="001B7DCC" w:rsidRPr="009C6A25">
        <w:rPr>
          <w:rFonts w:ascii="Times New Roman" w:hAnsi="Times New Roman" w:cs="Times New Roman"/>
          <w:sz w:val="24"/>
          <w:szCs w:val="24"/>
        </w:rPr>
        <w:t>Nuotolinio mokymo mokytojas</w:t>
      </w:r>
      <w:r w:rsidR="001B7DCC" w:rsidRPr="009C6A25">
        <w:rPr>
          <w:rFonts w:ascii="Times New Roman" w:hAnsi="Times New Roman" w:cs="Times New Roman"/>
          <w:bCs/>
          <w:sz w:val="24"/>
          <w:szCs w:val="24"/>
        </w:rPr>
        <w:t>:</w:t>
      </w:r>
    </w:p>
    <w:p w:rsidR="001B7DCC" w:rsidRPr="009C6A25" w:rsidRDefault="0014302C" w:rsidP="00A243F8">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4</w:t>
      </w:r>
      <w:r w:rsidR="001B7DCC" w:rsidRPr="009C6A25">
        <w:rPr>
          <w:rFonts w:ascii="Times New Roman" w:hAnsi="Times New Roman" w:cs="Times New Roman"/>
          <w:sz w:val="24"/>
          <w:szCs w:val="24"/>
        </w:rPr>
        <w:t>.1.</w:t>
      </w:r>
      <w:r w:rsidR="007828D7">
        <w:rPr>
          <w:rFonts w:ascii="Times New Roman" w:hAnsi="Times New Roman" w:cs="Times New Roman"/>
          <w:sz w:val="24"/>
          <w:szCs w:val="24"/>
        </w:rPr>
        <w:t xml:space="preserve"> </w:t>
      </w:r>
      <w:r w:rsidR="001B7DCC" w:rsidRPr="009C6A25">
        <w:rPr>
          <w:rFonts w:ascii="Times New Roman" w:hAnsi="Times New Roman" w:cs="Times New Roman"/>
          <w:sz w:val="24"/>
          <w:szCs w:val="24"/>
        </w:rPr>
        <w:t xml:space="preserve">vadovaudamasis mokslo metams parengtu dalyko ilgalaikiu planu, ugdymą organizuoja </w:t>
      </w:r>
      <w:r w:rsidR="00A243F8">
        <w:rPr>
          <w:rFonts w:ascii="Times New Roman" w:hAnsi="Times New Roman" w:cs="Times New Roman"/>
          <w:sz w:val="24"/>
          <w:szCs w:val="24"/>
        </w:rPr>
        <w:t xml:space="preserve">Zoom, </w:t>
      </w:r>
      <w:r w:rsidR="00067630" w:rsidRPr="009C6A25">
        <w:rPr>
          <w:rFonts w:ascii="Times New Roman" w:hAnsi="Times New Roman" w:cs="Times New Roman"/>
          <w:sz w:val="24"/>
          <w:szCs w:val="24"/>
        </w:rPr>
        <w:t>Google for</w:t>
      </w:r>
      <w:r w:rsidR="00A243F8">
        <w:rPr>
          <w:rFonts w:ascii="Times New Roman" w:hAnsi="Times New Roman" w:cs="Times New Roman"/>
          <w:sz w:val="24"/>
          <w:szCs w:val="24"/>
        </w:rPr>
        <w:t xml:space="preserve"> </w:t>
      </w:r>
      <w:r w:rsidR="00067630" w:rsidRPr="009C6A25">
        <w:rPr>
          <w:rFonts w:ascii="Times New Roman" w:hAnsi="Times New Roman" w:cs="Times New Roman"/>
          <w:sz w:val="24"/>
          <w:szCs w:val="24"/>
        </w:rPr>
        <w:t>education</w:t>
      </w:r>
      <w:r w:rsidR="001B7DCC" w:rsidRPr="009C6A25">
        <w:rPr>
          <w:rFonts w:ascii="Times New Roman" w:hAnsi="Times New Roman" w:cs="Times New Roman"/>
          <w:sz w:val="24"/>
          <w:szCs w:val="24"/>
        </w:rPr>
        <w:t xml:space="preserve"> virtualioje mokymo(si) aplinkoje</w:t>
      </w:r>
      <w:r w:rsidR="002571C0" w:rsidRPr="009C6A25">
        <w:rPr>
          <w:rFonts w:ascii="Times New Roman" w:hAnsi="Times New Roman" w:cs="Times New Roman"/>
          <w:sz w:val="24"/>
          <w:szCs w:val="24"/>
        </w:rPr>
        <w:t>, el. Tamo dienynu</w:t>
      </w:r>
      <w:r w:rsidR="001B7DCC" w:rsidRPr="009C6A25">
        <w:rPr>
          <w:rFonts w:ascii="Times New Roman" w:hAnsi="Times New Roman" w:cs="Times New Roman"/>
          <w:sz w:val="24"/>
          <w:szCs w:val="24"/>
        </w:rPr>
        <w:t>. Gali naudotis EMA pratybomis, „Eduka“ klasės el. mokymo(si) aplinka, kita mokymosi medžiaga, IKT priemonėmis, programomis, įvairiais skaitmeniniais ir kt. šaltiniais;</w:t>
      </w:r>
    </w:p>
    <w:p w:rsidR="001B7DCC" w:rsidRPr="009C6A25" w:rsidRDefault="0014302C" w:rsidP="00A243F8">
      <w:pPr>
        <w:pStyle w:val="Sraopastraipa"/>
        <w:spacing w:after="0" w:line="240" w:lineRule="auto"/>
        <w:ind w:left="567"/>
        <w:jc w:val="both"/>
        <w:rPr>
          <w:rFonts w:ascii="Times New Roman" w:hAnsi="Times New Roman" w:cs="Times New Roman"/>
          <w:strike/>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4</w:t>
      </w:r>
      <w:r w:rsidR="001B7DCC" w:rsidRPr="009C6A25">
        <w:rPr>
          <w:rFonts w:ascii="Times New Roman" w:hAnsi="Times New Roman" w:cs="Times New Roman"/>
          <w:sz w:val="24"/>
          <w:szCs w:val="24"/>
        </w:rPr>
        <w:t>.2.</w:t>
      </w:r>
      <w:r w:rsidR="007828D7">
        <w:rPr>
          <w:rFonts w:ascii="Times New Roman" w:hAnsi="Times New Roman" w:cs="Times New Roman"/>
          <w:sz w:val="24"/>
          <w:szCs w:val="24"/>
        </w:rPr>
        <w:t xml:space="preserve"> </w:t>
      </w:r>
      <w:r w:rsidR="001B7DCC" w:rsidRPr="009C6A25">
        <w:rPr>
          <w:rFonts w:ascii="Times New Roman" w:hAnsi="Times New Roman" w:cs="Times New Roman"/>
          <w:sz w:val="24"/>
          <w:szCs w:val="24"/>
        </w:rPr>
        <w:t>rengia mokymo(si) medžiagą ir užduotis mokiniams, talpina ją</w:t>
      </w:r>
      <w:r w:rsidR="00A243F8">
        <w:rPr>
          <w:rFonts w:ascii="Times New Roman" w:hAnsi="Times New Roman" w:cs="Times New Roman"/>
          <w:sz w:val="24"/>
          <w:szCs w:val="24"/>
        </w:rPr>
        <w:t xml:space="preserve"> Zoom,</w:t>
      </w:r>
      <w:r w:rsidR="001B7DCC" w:rsidRPr="009C6A25">
        <w:rPr>
          <w:rFonts w:ascii="Times New Roman" w:hAnsi="Times New Roman" w:cs="Times New Roman"/>
          <w:sz w:val="24"/>
          <w:szCs w:val="24"/>
        </w:rPr>
        <w:t xml:space="preserve"> </w:t>
      </w:r>
      <w:r w:rsidR="00AB491D" w:rsidRPr="009C6A25">
        <w:rPr>
          <w:rFonts w:ascii="Times New Roman" w:hAnsi="Times New Roman" w:cs="Times New Roman"/>
          <w:sz w:val="24"/>
          <w:szCs w:val="24"/>
        </w:rPr>
        <w:t>Google for</w:t>
      </w:r>
      <w:r w:rsidR="00A243F8">
        <w:rPr>
          <w:rFonts w:ascii="Times New Roman" w:hAnsi="Times New Roman" w:cs="Times New Roman"/>
          <w:sz w:val="24"/>
          <w:szCs w:val="24"/>
        </w:rPr>
        <w:t xml:space="preserve"> </w:t>
      </w:r>
      <w:r w:rsidR="00AB491D" w:rsidRPr="009C6A25">
        <w:rPr>
          <w:rFonts w:ascii="Times New Roman" w:hAnsi="Times New Roman" w:cs="Times New Roman"/>
          <w:sz w:val="24"/>
          <w:szCs w:val="24"/>
        </w:rPr>
        <w:t>education</w:t>
      </w:r>
      <w:r w:rsidR="007828D7">
        <w:rPr>
          <w:rFonts w:ascii="Times New Roman" w:hAnsi="Times New Roman" w:cs="Times New Roman"/>
          <w:sz w:val="24"/>
          <w:szCs w:val="24"/>
        </w:rPr>
        <w:t xml:space="preserve"> </w:t>
      </w:r>
      <w:r w:rsidR="001B7DCC" w:rsidRPr="009C6A25">
        <w:rPr>
          <w:rFonts w:ascii="Times New Roman" w:hAnsi="Times New Roman" w:cs="Times New Roman"/>
          <w:sz w:val="24"/>
          <w:szCs w:val="24"/>
        </w:rPr>
        <w:t>aplinkoje ar kitoje pasirinktoje platformoje</w:t>
      </w:r>
      <w:r w:rsidR="002A725B" w:rsidRPr="009C6A25">
        <w:rPr>
          <w:rFonts w:ascii="Times New Roman" w:hAnsi="Times New Roman" w:cs="Times New Roman"/>
          <w:sz w:val="24"/>
          <w:szCs w:val="24"/>
        </w:rPr>
        <w:t>.</w:t>
      </w:r>
    </w:p>
    <w:p w:rsidR="001B7DCC" w:rsidRPr="009C6A25" w:rsidRDefault="0014302C" w:rsidP="00A243F8">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4</w:t>
      </w:r>
      <w:r w:rsidR="00AB491D" w:rsidRPr="009C6A25">
        <w:rPr>
          <w:rFonts w:ascii="Times New Roman" w:hAnsi="Times New Roman" w:cs="Times New Roman"/>
          <w:sz w:val="24"/>
          <w:szCs w:val="24"/>
        </w:rPr>
        <w:t>.</w:t>
      </w:r>
      <w:r w:rsidR="001B7DCC" w:rsidRPr="009C6A25">
        <w:rPr>
          <w:rFonts w:ascii="Times New Roman" w:hAnsi="Times New Roman" w:cs="Times New Roman"/>
          <w:sz w:val="24"/>
          <w:szCs w:val="24"/>
        </w:rPr>
        <w:t>3. pagal iš anksto suderintą mokymo(si) tvarkaraštį organizuoja vaiz</w:t>
      </w:r>
      <w:r w:rsidR="00AB491D" w:rsidRPr="009C6A25">
        <w:rPr>
          <w:rFonts w:ascii="Times New Roman" w:hAnsi="Times New Roman" w:cs="Times New Roman"/>
          <w:sz w:val="24"/>
          <w:szCs w:val="24"/>
        </w:rPr>
        <w:t>do konferencijas- konsultacijas</w:t>
      </w:r>
      <w:r w:rsidR="001B7DCC" w:rsidRPr="009C6A25">
        <w:rPr>
          <w:rFonts w:ascii="Times New Roman" w:hAnsi="Times New Roman" w:cs="Times New Roman"/>
          <w:sz w:val="24"/>
          <w:szCs w:val="24"/>
        </w:rPr>
        <w:t xml:space="preserve"> mokiniams (švietimo pagalbai; mokymosi spragoms šalinti);</w:t>
      </w:r>
    </w:p>
    <w:p w:rsidR="001B7DCC" w:rsidRPr="009C6A25" w:rsidRDefault="0014302C" w:rsidP="00A243F8">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4</w:t>
      </w:r>
      <w:r w:rsidR="001B7DCC" w:rsidRPr="009C6A25">
        <w:rPr>
          <w:rFonts w:ascii="Times New Roman" w:hAnsi="Times New Roman" w:cs="Times New Roman"/>
          <w:sz w:val="24"/>
          <w:szCs w:val="24"/>
        </w:rPr>
        <w:t>.4. pagal direktoriaus patvirtintą II pusmečio pamokų tvarkaraštį pildo elektroninį dienyną;</w:t>
      </w:r>
    </w:p>
    <w:p w:rsidR="001B7DCC" w:rsidRPr="009C6A25" w:rsidRDefault="0014302C" w:rsidP="00A243F8">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4</w:t>
      </w:r>
      <w:r w:rsidR="001B7DCC" w:rsidRPr="009C6A25">
        <w:rPr>
          <w:rFonts w:ascii="Times New Roman" w:hAnsi="Times New Roman" w:cs="Times New Roman"/>
          <w:sz w:val="24"/>
          <w:szCs w:val="24"/>
        </w:rPr>
        <w:t>.5. informuoja mokinius apie atsiskaitymo laikotarpius, formą ir būdus;</w:t>
      </w:r>
    </w:p>
    <w:p w:rsidR="001B7DCC" w:rsidRPr="009C6A25" w:rsidRDefault="0014302C" w:rsidP="00A243F8">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4</w:t>
      </w:r>
      <w:r w:rsidR="001B7DCC" w:rsidRPr="009C6A25">
        <w:rPr>
          <w:rFonts w:ascii="Times New Roman" w:hAnsi="Times New Roman" w:cs="Times New Roman"/>
          <w:sz w:val="24"/>
          <w:szCs w:val="24"/>
        </w:rPr>
        <w:t>.6. tikrina, vertina, komentuoja mokinių darbus (sau priimtinu būdu mokinio atsiųstame darbe, atkreipiant mokinio dėmesį į atlikto darbo klaidas, pažymint jas kita spalva, nei atliko mokinys arba parašydami paraštėse komentarą ir pan.);</w:t>
      </w:r>
    </w:p>
    <w:p w:rsidR="001B7DCC" w:rsidRPr="009C6A25" w:rsidRDefault="0014302C" w:rsidP="00A243F8">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4</w:t>
      </w:r>
      <w:r w:rsidR="001B7DCC" w:rsidRPr="009C6A25">
        <w:rPr>
          <w:rFonts w:ascii="Times New Roman" w:hAnsi="Times New Roman" w:cs="Times New Roman"/>
          <w:sz w:val="24"/>
          <w:szCs w:val="24"/>
        </w:rPr>
        <w:t>.7.</w:t>
      </w:r>
      <w:r w:rsidR="007828D7">
        <w:rPr>
          <w:rFonts w:ascii="Times New Roman" w:hAnsi="Times New Roman" w:cs="Times New Roman"/>
          <w:sz w:val="24"/>
          <w:szCs w:val="24"/>
        </w:rPr>
        <w:t xml:space="preserve"> </w:t>
      </w:r>
      <w:r w:rsidR="001B7DCC" w:rsidRPr="009C6A25">
        <w:rPr>
          <w:rFonts w:ascii="Times New Roman" w:hAnsi="Times New Roman" w:cs="Times New Roman"/>
          <w:sz w:val="24"/>
          <w:szCs w:val="24"/>
        </w:rPr>
        <w:t xml:space="preserve"> kaupia mokinių darbus elektroninėse laikmenose, e. portfeliuose, atsiųst</w:t>
      </w:r>
      <w:r w:rsidR="00AB491D" w:rsidRPr="009C6A25">
        <w:rPr>
          <w:rFonts w:ascii="Times New Roman" w:hAnsi="Times New Roman" w:cs="Times New Roman"/>
          <w:sz w:val="24"/>
          <w:szCs w:val="24"/>
        </w:rPr>
        <w:t xml:space="preserve">us ne </w:t>
      </w:r>
      <w:r w:rsidR="00A243F8">
        <w:rPr>
          <w:rFonts w:ascii="Times New Roman" w:hAnsi="Times New Roman" w:cs="Times New Roman"/>
          <w:sz w:val="24"/>
          <w:szCs w:val="24"/>
        </w:rPr>
        <w:t xml:space="preserve">Zoom, </w:t>
      </w:r>
      <w:r w:rsidR="00AB491D" w:rsidRPr="009C6A25">
        <w:rPr>
          <w:rFonts w:ascii="Times New Roman" w:hAnsi="Times New Roman" w:cs="Times New Roman"/>
          <w:sz w:val="24"/>
          <w:szCs w:val="24"/>
        </w:rPr>
        <w:t>Google for</w:t>
      </w:r>
      <w:r w:rsidR="00A243F8">
        <w:rPr>
          <w:rFonts w:ascii="Times New Roman" w:hAnsi="Times New Roman" w:cs="Times New Roman"/>
          <w:sz w:val="24"/>
          <w:szCs w:val="24"/>
        </w:rPr>
        <w:t xml:space="preserve"> </w:t>
      </w:r>
      <w:r w:rsidR="00AB491D" w:rsidRPr="009C6A25">
        <w:rPr>
          <w:rFonts w:ascii="Times New Roman" w:hAnsi="Times New Roman" w:cs="Times New Roman"/>
          <w:sz w:val="24"/>
          <w:szCs w:val="24"/>
        </w:rPr>
        <w:t>education</w:t>
      </w:r>
      <w:r w:rsidR="001B7DCC" w:rsidRPr="009C6A25">
        <w:rPr>
          <w:rFonts w:ascii="Times New Roman" w:hAnsi="Times New Roman" w:cs="Times New Roman"/>
          <w:sz w:val="24"/>
          <w:szCs w:val="24"/>
        </w:rPr>
        <w:t xml:space="preserve"> aplinkoje; </w:t>
      </w:r>
    </w:p>
    <w:p w:rsidR="001B7DCC" w:rsidRPr="009C6A25" w:rsidRDefault="0014302C" w:rsidP="00A243F8">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4</w:t>
      </w:r>
      <w:r w:rsidR="001B7DCC" w:rsidRPr="009C6A25">
        <w:rPr>
          <w:rFonts w:ascii="Times New Roman" w:hAnsi="Times New Roman" w:cs="Times New Roman"/>
          <w:sz w:val="24"/>
          <w:szCs w:val="24"/>
        </w:rPr>
        <w:t>.8. laiku pateikia mokiniams informaciją apie jų pažangą ir pasiekimus elektroniniame dienyne (laikantis asmens duomenų apsaugos reikalavimų); ugdymo(si) procese taikomas grįžtamasis, mokymąsi palaikantis ryšys, formuojamasis vertinimas derinamas su diagnostiniu ir kaupiamuoju vertinimu;</w:t>
      </w:r>
    </w:p>
    <w:p w:rsidR="001B7DCC" w:rsidRPr="009C6A25" w:rsidRDefault="0014302C" w:rsidP="00A243F8">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4</w:t>
      </w:r>
      <w:r w:rsidR="001B7DCC" w:rsidRPr="009C6A25">
        <w:rPr>
          <w:rFonts w:ascii="Times New Roman" w:hAnsi="Times New Roman" w:cs="Times New Roman"/>
          <w:sz w:val="24"/>
          <w:szCs w:val="24"/>
        </w:rPr>
        <w:t xml:space="preserve">.9. raštu arba </w:t>
      </w:r>
      <w:r w:rsidR="00AB491D" w:rsidRPr="009C6A25">
        <w:rPr>
          <w:rFonts w:ascii="Times New Roman" w:hAnsi="Times New Roman" w:cs="Times New Roman"/>
          <w:sz w:val="24"/>
          <w:szCs w:val="24"/>
        </w:rPr>
        <w:t>žodžiu (per elektroninį dienyną arba</w:t>
      </w:r>
      <w:r w:rsidR="001B7DCC" w:rsidRPr="009C6A25">
        <w:rPr>
          <w:rFonts w:ascii="Times New Roman" w:hAnsi="Times New Roman" w:cs="Times New Roman"/>
          <w:sz w:val="24"/>
          <w:szCs w:val="24"/>
        </w:rPr>
        <w:t xml:space="preserve"> telefonu) informuoja mokinį ir jo tėvus (globėjus, rūpintojus), jei mokinys atlikdamas užduotis pažeidžia sąžiningumo principą;</w:t>
      </w:r>
    </w:p>
    <w:p w:rsidR="001B7DCC" w:rsidRPr="009C6A25" w:rsidRDefault="0014302C" w:rsidP="00A243F8">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4</w:t>
      </w:r>
      <w:r w:rsidR="001B7DCC" w:rsidRPr="009C6A25">
        <w:rPr>
          <w:rFonts w:ascii="Times New Roman" w:hAnsi="Times New Roman" w:cs="Times New Roman"/>
          <w:sz w:val="24"/>
          <w:szCs w:val="24"/>
        </w:rPr>
        <w:t>.10.</w:t>
      </w:r>
      <w:r>
        <w:rPr>
          <w:rFonts w:ascii="Times New Roman" w:hAnsi="Times New Roman" w:cs="Times New Roman"/>
          <w:sz w:val="24"/>
          <w:szCs w:val="24"/>
        </w:rPr>
        <w:t xml:space="preserve"> </w:t>
      </w:r>
      <w:r w:rsidR="001B7DCC" w:rsidRPr="009C6A25">
        <w:rPr>
          <w:rFonts w:ascii="Times New Roman" w:hAnsi="Times New Roman" w:cs="Times New Roman"/>
          <w:sz w:val="24"/>
          <w:szCs w:val="24"/>
        </w:rPr>
        <w:t>bendrauja ir bendradarbiauja su progimnazijos mokytojais, klasių vadovais, švietimo pagalbos specialistais, progimnazijos administracija, sprendžiant mokymo(si) nuotoliniu būdu klausimus</w:t>
      </w:r>
      <w:r w:rsidR="001B7DCC" w:rsidRPr="009C6A25">
        <w:rPr>
          <w:rFonts w:ascii="Times New Roman" w:hAnsi="Times New Roman" w:cs="Times New Roman"/>
          <w:color w:val="FF0000"/>
          <w:sz w:val="24"/>
          <w:szCs w:val="24"/>
        </w:rPr>
        <w:t>.</w:t>
      </w:r>
    </w:p>
    <w:p w:rsidR="001B7DCC" w:rsidRPr="009C6A25" w:rsidRDefault="0014302C" w:rsidP="00A243F8">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5</w:t>
      </w:r>
      <w:r w:rsidR="001B7DCC" w:rsidRPr="009C6A25">
        <w:rPr>
          <w:rFonts w:ascii="Times New Roman" w:hAnsi="Times New Roman" w:cs="Times New Roman"/>
          <w:sz w:val="24"/>
          <w:szCs w:val="24"/>
        </w:rPr>
        <w:t>.</w:t>
      </w:r>
      <w:r>
        <w:rPr>
          <w:rFonts w:ascii="Times New Roman" w:hAnsi="Times New Roman" w:cs="Times New Roman"/>
          <w:sz w:val="24"/>
          <w:szCs w:val="24"/>
        </w:rPr>
        <w:t xml:space="preserve"> </w:t>
      </w:r>
      <w:r w:rsidR="001B7DCC" w:rsidRPr="009C6A25">
        <w:rPr>
          <w:rFonts w:ascii="Times New Roman" w:hAnsi="Times New Roman" w:cs="Times New Roman"/>
          <w:sz w:val="24"/>
          <w:szCs w:val="24"/>
        </w:rPr>
        <w:t>Priešmokyklinio ugdymo mokytojas:</w:t>
      </w:r>
    </w:p>
    <w:p w:rsidR="001B7DCC" w:rsidRPr="009C6A25" w:rsidRDefault="0014302C" w:rsidP="00A243F8">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5</w:t>
      </w:r>
      <w:r w:rsidR="001B7DCC" w:rsidRPr="009C6A25">
        <w:rPr>
          <w:rFonts w:ascii="Times New Roman" w:hAnsi="Times New Roman" w:cs="Times New Roman"/>
          <w:sz w:val="24"/>
          <w:szCs w:val="24"/>
        </w:rPr>
        <w:t>.1. elektroniniame dienyne ar uždaroje Facebook grupėje elekt</w:t>
      </w:r>
      <w:r w:rsidR="007828D7">
        <w:rPr>
          <w:rFonts w:ascii="Times New Roman" w:hAnsi="Times New Roman" w:cs="Times New Roman"/>
          <w:sz w:val="24"/>
          <w:szCs w:val="24"/>
        </w:rPr>
        <w:t xml:space="preserve">roniniu būdu pateikia užduotis, </w:t>
      </w:r>
      <w:r w:rsidR="001B7DCC" w:rsidRPr="009C6A25">
        <w:rPr>
          <w:rFonts w:ascii="Times New Roman" w:hAnsi="Times New Roman" w:cs="Times New Roman"/>
          <w:sz w:val="24"/>
          <w:szCs w:val="24"/>
        </w:rPr>
        <w:t>atitinkančias vaikų amžių (piešimas, karpymas, raidžių apvedimai, dainelių dainavimas, fizinis ugdymas ir kt.), žaidimų aprašymus, patarimus, kaip organizuoti vaikų ugdymą namuose;</w:t>
      </w:r>
    </w:p>
    <w:p w:rsidR="001B7DCC" w:rsidRPr="009C6A25" w:rsidRDefault="0014302C" w:rsidP="00A243F8">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5</w:t>
      </w:r>
      <w:r w:rsidR="001B7DCC" w:rsidRPr="009C6A25">
        <w:rPr>
          <w:rFonts w:ascii="Times New Roman" w:hAnsi="Times New Roman" w:cs="Times New Roman"/>
          <w:sz w:val="24"/>
          <w:szCs w:val="24"/>
        </w:rPr>
        <w:t>.2. rengia 15–20 minučių tematinius vaizdo filmus pagal įstaigos ugdymo programą su tam tikromis užduotimis, atitinkančiomis vaikų amžių, juos talpina uždaroje Facebook grupėje;</w:t>
      </w:r>
    </w:p>
    <w:p w:rsidR="001B7DCC" w:rsidRPr="009C6A25" w:rsidRDefault="0014302C" w:rsidP="00A243F8">
      <w:pPr>
        <w:pStyle w:val="Sraopastraipa"/>
        <w:spacing w:after="0" w:line="240" w:lineRule="auto"/>
        <w:ind w:left="567"/>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5</w:t>
      </w:r>
      <w:r w:rsidR="001B7DCC" w:rsidRPr="009C6A25">
        <w:rPr>
          <w:rFonts w:ascii="Times New Roman" w:hAnsi="Times New Roman" w:cs="Times New Roman"/>
          <w:sz w:val="24"/>
          <w:szCs w:val="24"/>
        </w:rPr>
        <w:t>.3.</w:t>
      </w:r>
      <w:r>
        <w:rPr>
          <w:rFonts w:ascii="Times New Roman" w:hAnsi="Times New Roman" w:cs="Times New Roman"/>
          <w:sz w:val="24"/>
          <w:szCs w:val="24"/>
        </w:rPr>
        <w:t xml:space="preserve"> </w:t>
      </w:r>
      <w:r w:rsidR="001B7DCC" w:rsidRPr="009C6A25">
        <w:rPr>
          <w:rFonts w:ascii="Times New Roman" w:hAnsi="Times New Roman" w:cs="Times New Roman"/>
          <w:sz w:val="24"/>
          <w:szCs w:val="24"/>
        </w:rPr>
        <w:t>tam tikras temas sutartu laiku visos grupės vaikams gali organizu</w:t>
      </w:r>
      <w:r w:rsidR="00A243F8">
        <w:rPr>
          <w:rFonts w:ascii="Times New Roman" w:hAnsi="Times New Roman" w:cs="Times New Roman"/>
          <w:sz w:val="24"/>
          <w:szCs w:val="24"/>
        </w:rPr>
        <w:t>oti per „Skype“, „Messenger“, „V</w:t>
      </w:r>
      <w:r w:rsidR="001B7DCC" w:rsidRPr="009C6A25">
        <w:rPr>
          <w:rFonts w:ascii="Times New Roman" w:hAnsi="Times New Roman" w:cs="Times New Roman"/>
          <w:sz w:val="24"/>
          <w:szCs w:val="24"/>
        </w:rPr>
        <w:t>iber“, „Google“ ir kt.: pasakoti istorijas, nagrinėti pasaulio žemėlapį ar pan.;</w:t>
      </w:r>
    </w:p>
    <w:p w:rsidR="001B7DCC" w:rsidRPr="009C6A25" w:rsidRDefault="0014302C" w:rsidP="00A243F8">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5</w:t>
      </w:r>
      <w:r w:rsidR="001B7DCC" w:rsidRPr="009C6A25">
        <w:rPr>
          <w:rFonts w:ascii="Times New Roman" w:hAnsi="Times New Roman" w:cs="Times New Roman"/>
          <w:sz w:val="24"/>
          <w:szCs w:val="24"/>
        </w:rPr>
        <w:t>.4.</w:t>
      </w:r>
      <w:r>
        <w:rPr>
          <w:rFonts w:ascii="Times New Roman" w:hAnsi="Times New Roman" w:cs="Times New Roman"/>
          <w:sz w:val="24"/>
          <w:szCs w:val="24"/>
        </w:rPr>
        <w:t xml:space="preserve"> </w:t>
      </w:r>
      <w:r w:rsidR="001B7DCC" w:rsidRPr="009C6A25">
        <w:rPr>
          <w:rFonts w:ascii="Times New Roman" w:hAnsi="Times New Roman" w:cs="Times New Roman"/>
          <w:sz w:val="24"/>
          <w:szCs w:val="24"/>
        </w:rPr>
        <w:t>atliktų užduočių nuotraukas tėvai įkelia į priešmokyklinio ugdymo mokytojo nurodytą el. paštą arba atsiunčia mokytojui per „Messenger“, kad mokytojas matytų rezultatus</w:t>
      </w:r>
      <w:r w:rsidR="001B7DCC" w:rsidRPr="009C6A25">
        <w:rPr>
          <w:rFonts w:ascii="Times New Roman" w:hAnsi="Times New Roman" w:cs="Times New Roman"/>
          <w:color w:val="FF0000"/>
          <w:sz w:val="24"/>
          <w:szCs w:val="24"/>
        </w:rPr>
        <w:t>.</w:t>
      </w:r>
    </w:p>
    <w:p w:rsidR="001B7DCC" w:rsidRPr="009C6A25" w:rsidRDefault="0014302C" w:rsidP="00A243F8">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6</w:t>
      </w:r>
      <w:r w:rsidR="001B7DCC" w:rsidRPr="009C6A25">
        <w:rPr>
          <w:rFonts w:ascii="Times New Roman" w:hAnsi="Times New Roman" w:cs="Times New Roman"/>
          <w:sz w:val="24"/>
          <w:szCs w:val="24"/>
        </w:rPr>
        <w:t>.</w:t>
      </w:r>
      <w:r>
        <w:rPr>
          <w:rFonts w:ascii="Times New Roman" w:hAnsi="Times New Roman" w:cs="Times New Roman"/>
          <w:sz w:val="24"/>
          <w:szCs w:val="24"/>
        </w:rPr>
        <w:t xml:space="preserve"> </w:t>
      </w:r>
      <w:r w:rsidR="007828D7">
        <w:rPr>
          <w:rFonts w:ascii="Times New Roman" w:hAnsi="Times New Roman" w:cs="Times New Roman"/>
          <w:sz w:val="24"/>
          <w:szCs w:val="24"/>
        </w:rPr>
        <w:t xml:space="preserve"> </w:t>
      </w:r>
      <w:r w:rsidR="001B7DCC" w:rsidRPr="009C6A25">
        <w:rPr>
          <w:rFonts w:ascii="Times New Roman" w:hAnsi="Times New Roman" w:cs="Times New Roman"/>
          <w:sz w:val="24"/>
          <w:szCs w:val="24"/>
        </w:rPr>
        <w:t>Nuotoliniu būdu besimokantis mokinys</w:t>
      </w:r>
      <w:r w:rsidR="001B7DCC" w:rsidRPr="009C6A25">
        <w:rPr>
          <w:rFonts w:ascii="Times New Roman" w:hAnsi="Times New Roman" w:cs="Times New Roman"/>
          <w:bCs/>
          <w:sz w:val="24"/>
          <w:szCs w:val="24"/>
        </w:rPr>
        <w:t>:</w:t>
      </w:r>
    </w:p>
    <w:p w:rsidR="001B7DCC" w:rsidRPr="009C6A25" w:rsidRDefault="0014302C" w:rsidP="00A243F8">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6</w:t>
      </w:r>
      <w:r w:rsidR="001B7DCC" w:rsidRPr="009C6A25">
        <w:rPr>
          <w:rFonts w:ascii="Times New Roman" w:hAnsi="Times New Roman" w:cs="Times New Roman"/>
          <w:sz w:val="24"/>
          <w:szCs w:val="24"/>
        </w:rPr>
        <w:t>.1.</w:t>
      </w:r>
      <w:r w:rsidR="007828D7">
        <w:rPr>
          <w:rFonts w:ascii="Times New Roman" w:hAnsi="Times New Roman" w:cs="Times New Roman"/>
          <w:sz w:val="24"/>
          <w:szCs w:val="24"/>
        </w:rPr>
        <w:t xml:space="preserve"> </w:t>
      </w:r>
      <w:r w:rsidR="001B7DCC" w:rsidRPr="009C6A25">
        <w:rPr>
          <w:rFonts w:ascii="Times New Roman" w:hAnsi="Times New Roman" w:cs="Times New Roman"/>
          <w:sz w:val="24"/>
          <w:szCs w:val="24"/>
        </w:rPr>
        <w:t>pagal pateiktą nuotolinio mokymo(si) tvarkaraštį nuotoliniu būdu pasiekia</w:t>
      </w:r>
      <w:r w:rsidR="00A243F8">
        <w:rPr>
          <w:rFonts w:ascii="Times New Roman" w:hAnsi="Times New Roman" w:cs="Times New Roman"/>
          <w:sz w:val="24"/>
          <w:szCs w:val="24"/>
        </w:rPr>
        <w:t xml:space="preserve"> Zoom, </w:t>
      </w:r>
      <w:r w:rsidR="001B7DCC" w:rsidRPr="009C6A25">
        <w:rPr>
          <w:rFonts w:ascii="Times New Roman" w:hAnsi="Times New Roman" w:cs="Times New Roman"/>
          <w:sz w:val="24"/>
          <w:szCs w:val="24"/>
        </w:rPr>
        <w:t xml:space="preserve"> </w:t>
      </w:r>
      <w:r w:rsidR="00E023EE" w:rsidRPr="009C6A25">
        <w:rPr>
          <w:rFonts w:ascii="Times New Roman" w:hAnsi="Times New Roman" w:cs="Times New Roman"/>
          <w:sz w:val="24"/>
          <w:szCs w:val="24"/>
        </w:rPr>
        <w:t>Google for</w:t>
      </w:r>
      <w:r w:rsidR="00A243F8">
        <w:rPr>
          <w:rFonts w:ascii="Times New Roman" w:hAnsi="Times New Roman" w:cs="Times New Roman"/>
          <w:sz w:val="24"/>
          <w:szCs w:val="24"/>
        </w:rPr>
        <w:t xml:space="preserve"> </w:t>
      </w:r>
      <w:r w:rsidR="00E023EE" w:rsidRPr="009C6A25">
        <w:rPr>
          <w:rFonts w:ascii="Times New Roman" w:hAnsi="Times New Roman" w:cs="Times New Roman"/>
          <w:sz w:val="24"/>
          <w:szCs w:val="24"/>
        </w:rPr>
        <w:t>education</w:t>
      </w:r>
      <w:r w:rsidR="001B499F">
        <w:rPr>
          <w:rFonts w:ascii="Times New Roman" w:hAnsi="Times New Roman" w:cs="Times New Roman"/>
          <w:sz w:val="24"/>
          <w:szCs w:val="24"/>
        </w:rPr>
        <w:t xml:space="preserve"> </w:t>
      </w:r>
      <w:r w:rsidR="001B7DCC" w:rsidRPr="009C6A25">
        <w:rPr>
          <w:rFonts w:ascii="Times New Roman" w:hAnsi="Times New Roman" w:cs="Times New Roman"/>
          <w:sz w:val="24"/>
          <w:szCs w:val="24"/>
        </w:rPr>
        <w:t>aplinkoje mokytojo paruoštą mokymosi medžiagą, užduotis;</w:t>
      </w:r>
    </w:p>
    <w:p w:rsidR="001B7DCC" w:rsidRPr="009C6A25" w:rsidRDefault="0014302C" w:rsidP="00A243F8">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6</w:t>
      </w:r>
      <w:r w:rsidR="001B7DCC" w:rsidRPr="009C6A25">
        <w:rPr>
          <w:rFonts w:ascii="Times New Roman" w:hAnsi="Times New Roman" w:cs="Times New Roman"/>
          <w:sz w:val="24"/>
          <w:szCs w:val="24"/>
        </w:rPr>
        <w:t>.2.</w:t>
      </w:r>
      <w:r w:rsidR="007828D7">
        <w:rPr>
          <w:rFonts w:ascii="Times New Roman" w:hAnsi="Times New Roman" w:cs="Times New Roman"/>
          <w:sz w:val="24"/>
          <w:szCs w:val="24"/>
        </w:rPr>
        <w:t xml:space="preserve"> </w:t>
      </w:r>
      <w:r w:rsidR="001B7DCC" w:rsidRPr="009C6A25">
        <w:rPr>
          <w:rFonts w:ascii="Times New Roman" w:hAnsi="Times New Roman" w:cs="Times New Roman"/>
          <w:sz w:val="24"/>
          <w:szCs w:val="24"/>
        </w:rPr>
        <w:t>laiku atlieka ir atsiskaito mokytojo paskirtas užduotis;</w:t>
      </w:r>
    </w:p>
    <w:p w:rsidR="00C86A97" w:rsidRPr="009C6A25" w:rsidRDefault="0014302C" w:rsidP="00A243F8">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6</w:t>
      </w:r>
      <w:r w:rsidR="001B7DCC" w:rsidRPr="009C6A25">
        <w:rPr>
          <w:rFonts w:ascii="Times New Roman" w:hAnsi="Times New Roman" w:cs="Times New Roman"/>
          <w:sz w:val="24"/>
          <w:szCs w:val="24"/>
        </w:rPr>
        <w:t>.3.</w:t>
      </w:r>
      <w:r w:rsidR="007828D7">
        <w:rPr>
          <w:rFonts w:ascii="Times New Roman" w:hAnsi="Times New Roman" w:cs="Times New Roman"/>
          <w:sz w:val="24"/>
          <w:szCs w:val="24"/>
        </w:rPr>
        <w:t xml:space="preserve"> </w:t>
      </w:r>
      <w:r w:rsidR="001B7DCC" w:rsidRPr="009C6A25">
        <w:rPr>
          <w:rFonts w:ascii="Times New Roman" w:hAnsi="Times New Roman" w:cs="Times New Roman"/>
          <w:sz w:val="24"/>
          <w:szCs w:val="24"/>
        </w:rPr>
        <w:t>nuotoliniu būdu bendrauja ir bendradarbiauja su bendramoksliais ir mokytojais;</w:t>
      </w:r>
    </w:p>
    <w:p w:rsidR="0001614F" w:rsidRPr="009C6A25" w:rsidRDefault="0014302C" w:rsidP="009C6A2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6</w:t>
      </w:r>
      <w:r w:rsidR="001B7DCC" w:rsidRPr="009C6A25">
        <w:rPr>
          <w:rFonts w:ascii="Times New Roman" w:hAnsi="Times New Roman" w:cs="Times New Roman"/>
          <w:sz w:val="24"/>
          <w:szCs w:val="24"/>
        </w:rPr>
        <w:t>.4. pagal poreikį konsultuojasi su mokytoju (virtualioje aplinkoje konferencijos pag</w:t>
      </w:r>
      <w:r w:rsidR="00E023EE" w:rsidRPr="009C6A25">
        <w:rPr>
          <w:rFonts w:ascii="Times New Roman" w:hAnsi="Times New Roman" w:cs="Times New Roman"/>
          <w:sz w:val="24"/>
          <w:szCs w:val="24"/>
        </w:rPr>
        <w:t>alba, elektroniniais laiškais, Google for</w:t>
      </w:r>
      <w:r w:rsidR="00A243F8">
        <w:rPr>
          <w:rFonts w:ascii="Times New Roman" w:hAnsi="Times New Roman" w:cs="Times New Roman"/>
          <w:sz w:val="24"/>
          <w:szCs w:val="24"/>
        </w:rPr>
        <w:t xml:space="preserve"> </w:t>
      </w:r>
      <w:r w:rsidR="00E023EE" w:rsidRPr="009C6A25">
        <w:rPr>
          <w:rFonts w:ascii="Times New Roman" w:hAnsi="Times New Roman" w:cs="Times New Roman"/>
          <w:sz w:val="24"/>
          <w:szCs w:val="24"/>
        </w:rPr>
        <w:t>education</w:t>
      </w:r>
      <w:r w:rsidR="001B499F">
        <w:rPr>
          <w:rFonts w:ascii="Times New Roman" w:hAnsi="Times New Roman" w:cs="Times New Roman"/>
          <w:sz w:val="24"/>
          <w:szCs w:val="24"/>
        </w:rPr>
        <w:t xml:space="preserve"> </w:t>
      </w:r>
      <w:r w:rsidR="001B7DCC" w:rsidRPr="009C6A25">
        <w:rPr>
          <w:rFonts w:ascii="Times New Roman" w:hAnsi="Times New Roman" w:cs="Times New Roman"/>
          <w:sz w:val="24"/>
          <w:szCs w:val="24"/>
        </w:rPr>
        <w:t>aplinkoje ir kt.), stebi savo pasiekimus ir pažangą</w:t>
      </w:r>
      <w:r w:rsidR="0001614F" w:rsidRPr="009C6A25">
        <w:rPr>
          <w:rFonts w:ascii="Times New Roman" w:hAnsi="Times New Roman" w:cs="Times New Roman"/>
          <w:sz w:val="24"/>
          <w:szCs w:val="24"/>
        </w:rPr>
        <w:t>;</w:t>
      </w:r>
    </w:p>
    <w:p w:rsidR="00C86A97" w:rsidRPr="009C6A25" w:rsidRDefault="0014302C" w:rsidP="009C6A2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4.6</w:t>
      </w:r>
      <w:r w:rsidR="00C86A97" w:rsidRPr="009C6A25">
        <w:rPr>
          <w:rFonts w:ascii="Times New Roman" w:hAnsi="Times New Roman" w:cs="Times New Roman"/>
          <w:sz w:val="24"/>
          <w:szCs w:val="24"/>
        </w:rPr>
        <w:t>.5.</w:t>
      </w:r>
      <w:r w:rsidR="007828D7">
        <w:rPr>
          <w:rFonts w:ascii="Times New Roman" w:hAnsi="Times New Roman" w:cs="Times New Roman"/>
          <w:sz w:val="24"/>
          <w:szCs w:val="24"/>
        </w:rPr>
        <w:t xml:space="preserve"> </w:t>
      </w:r>
      <w:r w:rsidR="00C86A97" w:rsidRPr="009C6A25">
        <w:rPr>
          <w:rFonts w:ascii="Times New Roman" w:hAnsi="Times New Roman" w:cs="Times New Roman"/>
          <w:sz w:val="24"/>
          <w:szCs w:val="24"/>
        </w:rPr>
        <w:t>dalyvaudamas virtualioje aplinkoje prisiima atsakomybę, netalpinti medžiagos susijusios su pamoka kitose, ne ugdymui, skirtose erdvėse.</w:t>
      </w:r>
    </w:p>
    <w:p w:rsidR="00E023EE" w:rsidRPr="009C6A25" w:rsidRDefault="0014302C" w:rsidP="009C6A2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4.7</w:t>
      </w:r>
      <w:r w:rsidR="00E023EE" w:rsidRPr="009C6A25">
        <w:rPr>
          <w:rFonts w:ascii="Times New Roman" w:hAnsi="Times New Roman" w:cs="Times New Roman"/>
          <w:sz w:val="24"/>
          <w:szCs w:val="24"/>
        </w:rPr>
        <w:t>. Mokinio tėvai (globėjai, rūpintojai):</w:t>
      </w:r>
    </w:p>
    <w:p w:rsidR="001B7DCC" w:rsidRPr="009C6A25" w:rsidRDefault="0014302C" w:rsidP="009C6A2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7</w:t>
      </w:r>
      <w:r w:rsidR="00E023EE" w:rsidRPr="009C6A25">
        <w:rPr>
          <w:rFonts w:ascii="Times New Roman" w:hAnsi="Times New Roman" w:cs="Times New Roman"/>
          <w:sz w:val="24"/>
          <w:szCs w:val="24"/>
        </w:rPr>
        <w:t>.1</w:t>
      </w:r>
      <w:r w:rsidR="001B7DCC" w:rsidRPr="009C6A25">
        <w:rPr>
          <w:rFonts w:ascii="Times New Roman" w:hAnsi="Times New Roman" w:cs="Times New Roman"/>
          <w:sz w:val="24"/>
          <w:szCs w:val="24"/>
        </w:rPr>
        <w:t>.</w:t>
      </w:r>
      <w:r>
        <w:rPr>
          <w:rFonts w:ascii="Times New Roman" w:hAnsi="Times New Roman" w:cs="Times New Roman"/>
          <w:sz w:val="24"/>
          <w:szCs w:val="24"/>
        </w:rPr>
        <w:t xml:space="preserve"> </w:t>
      </w:r>
      <w:r w:rsidR="001B7DCC" w:rsidRPr="009C6A25">
        <w:rPr>
          <w:rFonts w:ascii="Times New Roman" w:hAnsi="Times New Roman" w:cs="Times New Roman"/>
          <w:sz w:val="24"/>
          <w:szCs w:val="24"/>
        </w:rPr>
        <w:t>bendradarbiauja su dalykų mokytojais, progimnazijos administracija, švietimo pagalbos specialistais, sprendžiant visus su ugdymu susijusius klausimus;</w:t>
      </w:r>
    </w:p>
    <w:p w:rsidR="001B7DCC" w:rsidRPr="009C6A25" w:rsidRDefault="0014302C" w:rsidP="009C6A2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7</w:t>
      </w:r>
      <w:r w:rsidR="001B7DCC" w:rsidRPr="009C6A25">
        <w:rPr>
          <w:rFonts w:ascii="Times New Roman" w:hAnsi="Times New Roman" w:cs="Times New Roman"/>
          <w:sz w:val="24"/>
          <w:szCs w:val="24"/>
        </w:rPr>
        <w:t>.</w:t>
      </w:r>
      <w:r w:rsidR="00E023EE" w:rsidRPr="009C6A25">
        <w:rPr>
          <w:rFonts w:ascii="Times New Roman" w:hAnsi="Times New Roman" w:cs="Times New Roman"/>
          <w:sz w:val="24"/>
          <w:szCs w:val="24"/>
        </w:rPr>
        <w:t>2</w:t>
      </w:r>
      <w:r w:rsidR="001B7DCC" w:rsidRPr="009C6A25">
        <w:rPr>
          <w:rFonts w:ascii="Times New Roman" w:hAnsi="Times New Roman" w:cs="Times New Roman"/>
          <w:sz w:val="24"/>
          <w:szCs w:val="24"/>
        </w:rPr>
        <w:t>. ne rečiau kaip kartą per savaitę susipažįsta su duomenimis elektroniniame dienyne (praleistų pamokų skaičiumi, ugdymo</w:t>
      </w:r>
      <w:r w:rsidR="001B7DCC" w:rsidRPr="009C6A25">
        <w:rPr>
          <w:rFonts w:ascii="Times New Roman" w:hAnsi="Times New Roman" w:cs="Times New Roman"/>
          <w:color w:val="000000" w:themeColor="text1"/>
          <w:sz w:val="24"/>
          <w:szCs w:val="24"/>
        </w:rPr>
        <w:t>(</w:t>
      </w:r>
      <w:r w:rsidR="001B7DCC" w:rsidRPr="009C6A25">
        <w:rPr>
          <w:rFonts w:ascii="Times New Roman" w:hAnsi="Times New Roman" w:cs="Times New Roman"/>
          <w:sz w:val="24"/>
          <w:szCs w:val="24"/>
        </w:rPr>
        <w:t>si) rezultatais, pateiktomis mokytojų pastabomis, komentarais ir kt.);</w:t>
      </w:r>
    </w:p>
    <w:p w:rsidR="00C86A97" w:rsidRPr="009C6A25" w:rsidRDefault="0014302C" w:rsidP="009C6A2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Pr>
          <w:rFonts w:ascii="Times New Roman" w:hAnsi="Times New Roman" w:cs="Times New Roman"/>
          <w:sz w:val="24"/>
          <w:szCs w:val="24"/>
        </w:rPr>
        <w:t>7</w:t>
      </w:r>
      <w:r w:rsidR="00C86A97" w:rsidRPr="009C6A25">
        <w:rPr>
          <w:rFonts w:ascii="Times New Roman" w:hAnsi="Times New Roman" w:cs="Times New Roman"/>
          <w:sz w:val="24"/>
          <w:szCs w:val="24"/>
        </w:rPr>
        <w:t>.3</w:t>
      </w:r>
      <w:r w:rsidR="001B7DCC" w:rsidRPr="009C6A25">
        <w:rPr>
          <w:rFonts w:ascii="Times New Roman" w:hAnsi="Times New Roman" w:cs="Times New Roman"/>
          <w:sz w:val="24"/>
          <w:szCs w:val="24"/>
        </w:rPr>
        <w:t>. užtikrina, kad jų vaikas</w:t>
      </w:r>
      <w:r w:rsidR="00E023EE" w:rsidRPr="009C6A25">
        <w:rPr>
          <w:rFonts w:ascii="Times New Roman" w:hAnsi="Times New Roman" w:cs="Times New Roman"/>
          <w:sz w:val="24"/>
          <w:szCs w:val="24"/>
        </w:rPr>
        <w:t xml:space="preserve"> nepraleistų pamokų be pateisinamos priežasties</w:t>
      </w:r>
      <w:r w:rsidR="00C86A97" w:rsidRPr="009C6A25">
        <w:rPr>
          <w:rFonts w:ascii="Times New Roman" w:hAnsi="Times New Roman" w:cs="Times New Roman"/>
          <w:sz w:val="24"/>
          <w:szCs w:val="24"/>
        </w:rPr>
        <w:t>,</w:t>
      </w:r>
      <w:r w:rsidR="001B7DCC" w:rsidRPr="009C6A25">
        <w:rPr>
          <w:rFonts w:ascii="Times New Roman" w:hAnsi="Times New Roman" w:cs="Times New Roman"/>
          <w:sz w:val="24"/>
          <w:szCs w:val="24"/>
        </w:rPr>
        <w:t xml:space="preserve"> laikytųsi etikos ir teisės taisyklių, bei saugaus darbo internete taisyklių</w:t>
      </w:r>
      <w:r w:rsidR="001C0379" w:rsidRPr="009C6A25">
        <w:rPr>
          <w:rFonts w:ascii="Times New Roman" w:hAnsi="Times New Roman" w:cs="Times New Roman"/>
          <w:sz w:val="24"/>
          <w:szCs w:val="24"/>
        </w:rPr>
        <w:t>.</w:t>
      </w:r>
    </w:p>
    <w:p w:rsidR="001B7DCC" w:rsidRPr="009C6A25" w:rsidRDefault="002571C0" w:rsidP="009C6A25">
      <w:pPr>
        <w:spacing w:after="0" w:line="240" w:lineRule="auto"/>
        <w:jc w:val="both"/>
        <w:rPr>
          <w:rFonts w:ascii="Times New Roman" w:hAnsi="Times New Roman" w:cs="Times New Roman"/>
          <w:color w:val="000000" w:themeColor="text1"/>
          <w:sz w:val="24"/>
          <w:szCs w:val="24"/>
        </w:rPr>
      </w:pPr>
      <w:r w:rsidRPr="009C6A25">
        <w:rPr>
          <w:rFonts w:ascii="Times New Roman" w:hAnsi="Times New Roman" w:cs="Times New Roman"/>
          <w:color w:val="000000" w:themeColor="text1"/>
          <w:sz w:val="24"/>
          <w:szCs w:val="24"/>
        </w:rPr>
        <w:t xml:space="preserve">         </w:t>
      </w:r>
      <w:r w:rsidR="007828D7">
        <w:rPr>
          <w:rFonts w:ascii="Times New Roman" w:hAnsi="Times New Roman" w:cs="Times New Roman"/>
          <w:color w:val="000000" w:themeColor="text1"/>
          <w:sz w:val="24"/>
          <w:szCs w:val="24"/>
        </w:rPr>
        <w:t xml:space="preserve">        </w:t>
      </w:r>
      <w:r w:rsidR="001B7DCC" w:rsidRPr="009C6A25">
        <w:rPr>
          <w:rFonts w:ascii="Times New Roman" w:hAnsi="Times New Roman" w:cs="Times New Roman"/>
          <w:color w:val="000000" w:themeColor="text1"/>
          <w:sz w:val="24"/>
          <w:szCs w:val="24"/>
        </w:rPr>
        <w:t>4.</w:t>
      </w:r>
      <w:r w:rsidR="0014302C">
        <w:rPr>
          <w:rFonts w:ascii="Times New Roman" w:hAnsi="Times New Roman" w:cs="Times New Roman"/>
          <w:color w:val="000000" w:themeColor="text1"/>
          <w:sz w:val="24"/>
          <w:szCs w:val="24"/>
        </w:rPr>
        <w:t>8</w:t>
      </w:r>
      <w:r w:rsidR="001B7DCC" w:rsidRPr="009C6A25">
        <w:rPr>
          <w:rFonts w:ascii="Times New Roman" w:hAnsi="Times New Roman" w:cs="Times New Roman"/>
          <w:color w:val="000000" w:themeColor="text1"/>
          <w:sz w:val="24"/>
          <w:szCs w:val="24"/>
        </w:rPr>
        <w:t>.</w:t>
      </w:r>
      <w:r w:rsidR="0014302C">
        <w:rPr>
          <w:rFonts w:ascii="Times New Roman" w:hAnsi="Times New Roman" w:cs="Times New Roman"/>
          <w:color w:val="000000" w:themeColor="text1"/>
          <w:sz w:val="24"/>
          <w:szCs w:val="24"/>
        </w:rPr>
        <w:t xml:space="preserve"> </w:t>
      </w:r>
      <w:r w:rsidR="001B7DCC" w:rsidRPr="009C6A25">
        <w:rPr>
          <w:rFonts w:ascii="Times New Roman" w:hAnsi="Times New Roman" w:cs="Times New Roman"/>
          <w:color w:val="000000" w:themeColor="text1"/>
          <w:sz w:val="24"/>
          <w:szCs w:val="24"/>
        </w:rPr>
        <w:t>Klasės vadovas:</w:t>
      </w:r>
    </w:p>
    <w:p w:rsidR="001B7DCC" w:rsidRPr="009C6A25" w:rsidRDefault="007828D7" w:rsidP="009C6A2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sidR="0014302C">
        <w:rPr>
          <w:rFonts w:ascii="Times New Roman" w:hAnsi="Times New Roman" w:cs="Times New Roman"/>
          <w:sz w:val="24"/>
          <w:szCs w:val="24"/>
        </w:rPr>
        <w:t>8</w:t>
      </w:r>
      <w:r w:rsidR="001B7DCC" w:rsidRPr="009C6A25">
        <w:rPr>
          <w:rFonts w:ascii="Times New Roman" w:hAnsi="Times New Roman" w:cs="Times New Roman"/>
          <w:sz w:val="24"/>
          <w:szCs w:val="24"/>
        </w:rPr>
        <w:t>.1. susisiekia su mokiniu, neatliekančiu užduočių mokymo(si) aplinkoje (tuo atveju, kai tėvai (globėjai, rūpintojai) nepraneša), išsiaiškina nesimokymo priežastis, reikalui esant, informuoja progimnazijos vadovybę;</w:t>
      </w:r>
    </w:p>
    <w:p w:rsidR="001B7DCC" w:rsidRPr="009C6A25" w:rsidRDefault="007828D7" w:rsidP="009C6A2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sidR="0014302C">
        <w:rPr>
          <w:rFonts w:ascii="Times New Roman" w:hAnsi="Times New Roman" w:cs="Times New Roman"/>
          <w:sz w:val="24"/>
          <w:szCs w:val="24"/>
        </w:rPr>
        <w:t>8</w:t>
      </w:r>
      <w:r w:rsidR="001B7DCC" w:rsidRPr="009C6A25">
        <w:rPr>
          <w:rFonts w:ascii="Times New Roman" w:hAnsi="Times New Roman" w:cs="Times New Roman"/>
          <w:sz w:val="24"/>
          <w:szCs w:val="24"/>
        </w:rPr>
        <w:t>.2.</w:t>
      </w:r>
      <w:r w:rsidR="0014302C">
        <w:rPr>
          <w:rFonts w:ascii="Times New Roman" w:hAnsi="Times New Roman" w:cs="Times New Roman"/>
          <w:sz w:val="24"/>
          <w:szCs w:val="24"/>
        </w:rPr>
        <w:t xml:space="preserve"> </w:t>
      </w:r>
      <w:r w:rsidR="001B7DCC" w:rsidRPr="009C6A25">
        <w:rPr>
          <w:rFonts w:ascii="Times New Roman" w:hAnsi="Times New Roman" w:cs="Times New Roman"/>
          <w:sz w:val="24"/>
          <w:szCs w:val="24"/>
        </w:rPr>
        <w:t>bendrauja ir bendradarbiauja su dalykų mokytojais, progimnazijos administracija, sprendžiant mokymo(si) nuotoliniu būdu klausimus;</w:t>
      </w:r>
    </w:p>
    <w:p w:rsidR="001B7DCC" w:rsidRPr="009C6A25" w:rsidRDefault="007828D7" w:rsidP="009C6A2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sidR="0014302C">
        <w:rPr>
          <w:rFonts w:ascii="Times New Roman" w:hAnsi="Times New Roman" w:cs="Times New Roman"/>
          <w:sz w:val="24"/>
          <w:szCs w:val="24"/>
        </w:rPr>
        <w:t>8</w:t>
      </w:r>
      <w:r w:rsidR="001B7DCC" w:rsidRPr="009C6A25">
        <w:rPr>
          <w:rFonts w:ascii="Times New Roman" w:hAnsi="Times New Roman" w:cs="Times New Roman"/>
          <w:sz w:val="24"/>
          <w:szCs w:val="24"/>
        </w:rPr>
        <w:t>.3.</w:t>
      </w:r>
      <w:r w:rsidR="0014302C">
        <w:rPr>
          <w:rFonts w:ascii="Times New Roman" w:hAnsi="Times New Roman" w:cs="Times New Roman"/>
          <w:sz w:val="24"/>
          <w:szCs w:val="24"/>
        </w:rPr>
        <w:t xml:space="preserve"> </w:t>
      </w:r>
      <w:r w:rsidR="001B7DCC" w:rsidRPr="009C6A25">
        <w:rPr>
          <w:rFonts w:ascii="Times New Roman" w:hAnsi="Times New Roman" w:cs="Times New Roman"/>
          <w:sz w:val="24"/>
          <w:szCs w:val="24"/>
        </w:rPr>
        <w:t>individualiai dirba su daug pamokų praleidžiančiais mokiniais ir jų tėvais (globėjais, rūpintojais);</w:t>
      </w:r>
    </w:p>
    <w:p w:rsidR="001B7DCC" w:rsidRPr="009C6A25" w:rsidRDefault="007828D7" w:rsidP="009C6A25">
      <w:p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sidR="0014302C">
        <w:rPr>
          <w:rFonts w:ascii="Times New Roman" w:hAnsi="Times New Roman" w:cs="Times New Roman"/>
          <w:sz w:val="24"/>
          <w:szCs w:val="24"/>
        </w:rPr>
        <w:t>8</w:t>
      </w:r>
      <w:r w:rsidR="001B7DCC" w:rsidRPr="009C6A25">
        <w:rPr>
          <w:rFonts w:ascii="Times New Roman" w:hAnsi="Times New Roman" w:cs="Times New Roman"/>
          <w:sz w:val="24"/>
          <w:szCs w:val="24"/>
        </w:rPr>
        <w:t>.4.</w:t>
      </w:r>
      <w:r w:rsidR="0014302C">
        <w:rPr>
          <w:rFonts w:ascii="Times New Roman" w:hAnsi="Times New Roman" w:cs="Times New Roman"/>
          <w:sz w:val="24"/>
          <w:szCs w:val="24"/>
        </w:rPr>
        <w:t xml:space="preserve"> </w:t>
      </w:r>
      <w:r w:rsidR="001B7DCC" w:rsidRPr="009C6A25">
        <w:rPr>
          <w:rFonts w:ascii="Times New Roman" w:hAnsi="Times New Roman" w:cs="Times New Roman"/>
          <w:sz w:val="24"/>
          <w:szCs w:val="24"/>
        </w:rPr>
        <w:t xml:space="preserve">iki kiekvieno mėnesio 5 dienos direktoriaus pavaduotojui ugdymui </w:t>
      </w:r>
      <w:r w:rsidR="001B7DCC" w:rsidRPr="009C6A25">
        <w:rPr>
          <w:rFonts w:ascii="Times New Roman" w:hAnsi="Times New Roman" w:cs="Times New Roman"/>
          <w:color w:val="000000" w:themeColor="text1"/>
          <w:sz w:val="24"/>
          <w:szCs w:val="24"/>
        </w:rPr>
        <w:t>pateikia pamokas be pateisinančios priežasties praleidžiančių mokinių pavardes, informaciją apie praleistų pamokų skaičių ir ataskaitą apie taikytas konkrečias prevencines priemones.</w:t>
      </w:r>
    </w:p>
    <w:p w:rsidR="001B7DCC" w:rsidRPr="009C6A25" w:rsidRDefault="002571C0" w:rsidP="009C6A25">
      <w:pPr>
        <w:spacing w:after="0" w:line="240" w:lineRule="auto"/>
        <w:ind w:left="567" w:hanging="567"/>
        <w:jc w:val="both"/>
        <w:rPr>
          <w:rFonts w:ascii="Times New Roman" w:hAnsi="Times New Roman" w:cs="Times New Roman"/>
          <w:color w:val="000000" w:themeColor="text1"/>
          <w:sz w:val="24"/>
          <w:szCs w:val="24"/>
        </w:rPr>
      </w:pPr>
      <w:r w:rsidRPr="009C6A25">
        <w:rPr>
          <w:rFonts w:ascii="Times New Roman" w:hAnsi="Times New Roman" w:cs="Times New Roman"/>
          <w:color w:val="000000" w:themeColor="text1"/>
          <w:sz w:val="24"/>
          <w:szCs w:val="24"/>
        </w:rPr>
        <w:t xml:space="preserve">         </w:t>
      </w:r>
      <w:r w:rsidR="007828D7">
        <w:rPr>
          <w:rFonts w:ascii="Times New Roman" w:hAnsi="Times New Roman" w:cs="Times New Roman"/>
          <w:color w:val="000000" w:themeColor="text1"/>
          <w:sz w:val="24"/>
          <w:szCs w:val="24"/>
        </w:rPr>
        <w:t xml:space="preserve">         </w:t>
      </w:r>
      <w:r w:rsidR="001B7DCC" w:rsidRPr="009C6A25">
        <w:rPr>
          <w:rFonts w:ascii="Times New Roman" w:hAnsi="Times New Roman" w:cs="Times New Roman"/>
          <w:color w:val="000000" w:themeColor="text1"/>
          <w:sz w:val="24"/>
          <w:szCs w:val="24"/>
        </w:rPr>
        <w:t>4.</w:t>
      </w:r>
      <w:r w:rsidR="0014302C">
        <w:rPr>
          <w:rFonts w:ascii="Times New Roman" w:hAnsi="Times New Roman" w:cs="Times New Roman"/>
          <w:color w:val="000000" w:themeColor="text1"/>
          <w:sz w:val="24"/>
          <w:szCs w:val="24"/>
        </w:rPr>
        <w:t>9</w:t>
      </w:r>
      <w:r w:rsidR="001B7DCC" w:rsidRPr="009C6A25">
        <w:rPr>
          <w:rFonts w:ascii="Times New Roman" w:hAnsi="Times New Roman" w:cs="Times New Roman"/>
          <w:color w:val="000000" w:themeColor="text1"/>
          <w:sz w:val="24"/>
          <w:szCs w:val="24"/>
        </w:rPr>
        <w:t>. Švietimo pagalbos specialistai (specialusis pedagogas, logopedas, socialinis pedagogas, psichologas, mokytojo padėjėjas):</w:t>
      </w:r>
    </w:p>
    <w:p w:rsidR="001B7DCC" w:rsidRPr="009C6A25" w:rsidRDefault="007828D7" w:rsidP="009C6A25">
      <w:pPr>
        <w:spacing w:after="0" w:line="240" w:lineRule="auto"/>
        <w:ind w:left="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1B7DCC" w:rsidRPr="009C6A25">
        <w:rPr>
          <w:rFonts w:ascii="Times New Roman" w:hAnsi="Times New Roman" w:cs="Times New Roman"/>
          <w:color w:val="000000" w:themeColor="text1"/>
          <w:sz w:val="24"/>
          <w:szCs w:val="24"/>
        </w:rPr>
        <w:t>4.</w:t>
      </w:r>
      <w:r w:rsidR="0014302C">
        <w:rPr>
          <w:rFonts w:ascii="Times New Roman" w:hAnsi="Times New Roman" w:cs="Times New Roman"/>
          <w:color w:val="000000" w:themeColor="text1"/>
          <w:sz w:val="24"/>
          <w:szCs w:val="24"/>
        </w:rPr>
        <w:t>9</w:t>
      </w:r>
      <w:r w:rsidR="00C86A97" w:rsidRPr="009C6A25">
        <w:rPr>
          <w:rFonts w:ascii="Times New Roman" w:hAnsi="Times New Roman" w:cs="Times New Roman"/>
          <w:color w:val="000000" w:themeColor="text1"/>
          <w:sz w:val="24"/>
          <w:szCs w:val="24"/>
        </w:rPr>
        <w:t>.</w:t>
      </w:r>
      <w:r w:rsidR="001B7DCC" w:rsidRPr="009C6A25">
        <w:rPr>
          <w:rFonts w:ascii="Times New Roman" w:hAnsi="Times New Roman" w:cs="Times New Roman"/>
          <w:color w:val="000000" w:themeColor="text1"/>
          <w:sz w:val="24"/>
          <w:szCs w:val="24"/>
        </w:rPr>
        <w:t>1. logopedas ir specialusis pedagogas, mokytojo padėjėjas specialiųjų ugdymosi poreikių turintiems mokiniams esant poreikiui, teikia konsultacijas pagal sudarytą nuotolinio konsultavimo tvarkaraštį. Pagalba gali būti teikiama per elektroninį dienyną bei kitas internetines platformas</w:t>
      </w:r>
      <w:r w:rsidR="001B7DCC" w:rsidRPr="009C6A25">
        <w:rPr>
          <w:rFonts w:ascii="Times New Roman" w:hAnsi="Times New Roman" w:cs="Times New Roman"/>
          <w:sz w:val="24"/>
          <w:szCs w:val="24"/>
        </w:rPr>
        <w:t>, pateikiant individualias užduotis savarankiškam mokymuisi;</w:t>
      </w:r>
    </w:p>
    <w:p w:rsidR="001B7DCC" w:rsidRPr="009C6A25" w:rsidRDefault="007828D7" w:rsidP="009C6A2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4.</w:t>
      </w:r>
      <w:r w:rsidR="0014302C">
        <w:rPr>
          <w:rFonts w:ascii="Times New Roman" w:hAnsi="Times New Roman" w:cs="Times New Roman"/>
          <w:sz w:val="24"/>
          <w:szCs w:val="24"/>
        </w:rPr>
        <w:t>9</w:t>
      </w:r>
      <w:r w:rsidR="001B7DCC" w:rsidRPr="009C6A25">
        <w:rPr>
          <w:rFonts w:ascii="Times New Roman" w:hAnsi="Times New Roman" w:cs="Times New Roman"/>
          <w:sz w:val="24"/>
          <w:szCs w:val="24"/>
        </w:rPr>
        <w:t>.2. socialinis pedagogas ir psichologas esant poreikiui, teikia pagalbą pagal sudarytą nuotolinio konsultavimo tvarkaraštį.</w:t>
      </w:r>
    </w:p>
    <w:p w:rsidR="001B7DCC" w:rsidRPr="009C6A25" w:rsidRDefault="001B7DCC" w:rsidP="009C6A25">
      <w:pPr>
        <w:spacing w:after="0" w:line="240" w:lineRule="auto"/>
        <w:ind w:left="567"/>
        <w:jc w:val="both"/>
        <w:rPr>
          <w:rFonts w:ascii="Times New Roman" w:hAnsi="Times New Roman" w:cs="Times New Roman"/>
          <w:sz w:val="24"/>
          <w:szCs w:val="24"/>
        </w:rPr>
        <w:sectPr w:rsidR="001B7DCC" w:rsidRPr="009C6A25" w:rsidSect="007828D7">
          <w:pgSz w:w="12240" w:h="15840" w:code="1"/>
          <w:pgMar w:top="1134" w:right="851" w:bottom="1134" w:left="1701" w:header="720" w:footer="720" w:gutter="0"/>
          <w:cols w:space="720"/>
          <w:docGrid w:linePitch="360"/>
        </w:sectPr>
      </w:pPr>
    </w:p>
    <w:p w:rsidR="001B7DCC" w:rsidRPr="009C6A25" w:rsidRDefault="007828D7" w:rsidP="009C6A2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7DCC" w:rsidRPr="009C6A25">
        <w:rPr>
          <w:rFonts w:ascii="Times New Roman" w:hAnsi="Times New Roman" w:cs="Times New Roman"/>
          <w:sz w:val="24"/>
          <w:szCs w:val="24"/>
        </w:rPr>
        <w:t>5.</w:t>
      </w:r>
      <w:r w:rsidR="0014302C">
        <w:rPr>
          <w:rFonts w:ascii="Times New Roman" w:hAnsi="Times New Roman" w:cs="Times New Roman"/>
          <w:sz w:val="24"/>
          <w:szCs w:val="24"/>
        </w:rPr>
        <w:t xml:space="preserve"> </w:t>
      </w:r>
      <w:r>
        <w:rPr>
          <w:rFonts w:ascii="Times New Roman" w:hAnsi="Times New Roman" w:cs="Times New Roman"/>
          <w:sz w:val="24"/>
          <w:szCs w:val="24"/>
        </w:rPr>
        <w:t xml:space="preserve"> </w:t>
      </w:r>
      <w:r w:rsidR="001B7DCC" w:rsidRPr="009C6A25">
        <w:rPr>
          <w:rFonts w:ascii="Times New Roman" w:hAnsi="Times New Roman" w:cs="Times New Roman"/>
          <w:sz w:val="24"/>
          <w:szCs w:val="24"/>
        </w:rPr>
        <w:t>Mokinių mokymosi apskaita tvarkoma elektroniniame dienyne.</w:t>
      </w:r>
    </w:p>
    <w:p w:rsidR="001B7DCC" w:rsidRPr="009C6A25" w:rsidRDefault="007828D7" w:rsidP="009C6A25">
      <w:p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6.</w:t>
      </w:r>
      <w:r w:rsidR="0014302C">
        <w:rPr>
          <w:rFonts w:ascii="Times New Roman" w:hAnsi="Times New Roman" w:cs="Times New Roman"/>
          <w:sz w:val="24"/>
          <w:szCs w:val="24"/>
        </w:rPr>
        <w:t xml:space="preserve"> </w:t>
      </w:r>
      <w:r>
        <w:rPr>
          <w:rFonts w:ascii="Times New Roman" w:hAnsi="Times New Roman" w:cs="Times New Roman"/>
          <w:sz w:val="24"/>
          <w:szCs w:val="24"/>
        </w:rPr>
        <w:t xml:space="preserve"> </w:t>
      </w:r>
      <w:r w:rsidR="001B7DCC" w:rsidRPr="009C6A25">
        <w:rPr>
          <w:rFonts w:ascii="Times New Roman" w:hAnsi="Times New Roman" w:cs="Times New Roman"/>
          <w:sz w:val="24"/>
          <w:szCs w:val="24"/>
        </w:rPr>
        <w:t>Mokymo medžiaga gali būti popierinė (pvz. mokinių turimi vadovėliai, pratybų sąsiuviniai</w:t>
      </w:r>
      <w:r>
        <w:rPr>
          <w:rFonts w:ascii="Times New Roman" w:hAnsi="Times New Roman" w:cs="Times New Roman"/>
          <w:sz w:val="24"/>
          <w:szCs w:val="24"/>
        </w:rPr>
        <w:t xml:space="preserve"> </w:t>
      </w:r>
      <w:r w:rsidR="001B7DCC" w:rsidRPr="009C6A25">
        <w:rPr>
          <w:rFonts w:ascii="Times New Roman" w:hAnsi="Times New Roman" w:cs="Times New Roman"/>
          <w:color w:val="000000" w:themeColor="text1"/>
          <w:sz w:val="24"/>
          <w:szCs w:val="24"/>
        </w:rPr>
        <w:t>ir pan.), tačiau užduotys turi būti pateiktos ir skaitmeninėse aplinkose su nuorodomis.</w:t>
      </w:r>
    </w:p>
    <w:p w:rsidR="001B7DCC" w:rsidRPr="009C6A25" w:rsidRDefault="007828D7" w:rsidP="009C6A25">
      <w:pPr>
        <w:spacing w:after="0" w:line="240" w:lineRule="auto"/>
        <w:ind w:left="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1B7DCC" w:rsidRPr="009C6A25">
        <w:rPr>
          <w:rFonts w:ascii="Times New Roman" w:hAnsi="Times New Roman" w:cs="Times New Roman"/>
          <w:color w:val="000000" w:themeColor="text1"/>
          <w:sz w:val="24"/>
          <w:szCs w:val="24"/>
        </w:rPr>
        <w:t>7. Informacija mokinių tėvams (globėja</w:t>
      </w:r>
      <w:r w:rsidR="001B7DCC" w:rsidRPr="009C6A25">
        <w:rPr>
          <w:rFonts w:ascii="Times New Roman" w:hAnsi="Times New Roman" w:cs="Times New Roman"/>
          <w:sz w:val="24"/>
          <w:szCs w:val="24"/>
        </w:rPr>
        <w:t>ms, rūpintojams) apie mokinių pasiekimus ir pažangą pateikiama elektroniniame dienyne. Kita informacija apie mokinius pateikiama</w:t>
      </w:r>
      <w:r>
        <w:rPr>
          <w:rFonts w:ascii="Times New Roman" w:hAnsi="Times New Roman" w:cs="Times New Roman"/>
          <w:sz w:val="24"/>
          <w:szCs w:val="24"/>
        </w:rPr>
        <w:t xml:space="preserve"> </w:t>
      </w:r>
      <w:r w:rsidR="001B7DCC" w:rsidRPr="009C6A25">
        <w:rPr>
          <w:rFonts w:ascii="Times New Roman" w:hAnsi="Times New Roman" w:cs="Times New Roman"/>
          <w:sz w:val="24"/>
          <w:szCs w:val="24"/>
        </w:rPr>
        <w:t>bendraujant elektroniniais laiškais, telefono skambučiais.</w:t>
      </w:r>
    </w:p>
    <w:p w:rsidR="001B7DCC" w:rsidRPr="009C6A25" w:rsidRDefault="0014302C" w:rsidP="009C6A25">
      <w:pPr>
        <w:spacing w:after="0" w:line="240" w:lineRule="auto"/>
        <w:ind w:left="567"/>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7828D7">
        <w:rPr>
          <w:rFonts w:ascii="Times New Roman" w:hAnsi="Times New Roman" w:cs="Times New Roman"/>
          <w:sz w:val="24"/>
          <w:szCs w:val="24"/>
        </w:rPr>
        <w:t xml:space="preserve">       </w:t>
      </w:r>
      <w:r w:rsidR="001B7DCC" w:rsidRPr="009C6A25">
        <w:rPr>
          <w:rFonts w:ascii="Times New Roman" w:hAnsi="Times New Roman" w:cs="Times New Roman"/>
          <w:sz w:val="24"/>
          <w:szCs w:val="24"/>
        </w:rPr>
        <w:t>8.</w:t>
      </w:r>
      <w:r>
        <w:rPr>
          <w:rFonts w:ascii="Times New Roman" w:hAnsi="Times New Roman" w:cs="Times New Roman"/>
          <w:sz w:val="24"/>
          <w:szCs w:val="24"/>
        </w:rPr>
        <w:t xml:space="preserve"> </w:t>
      </w:r>
      <w:r w:rsidR="001B7DCC" w:rsidRPr="009C6A25">
        <w:rPr>
          <w:rFonts w:ascii="Times New Roman" w:hAnsi="Times New Roman" w:cs="Times New Roman"/>
          <w:sz w:val="24"/>
          <w:szCs w:val="24"/>
        </w:rPr>
        <w:t>Prisijungiant bei veikiant mokymo aplinkose kiekvienas ugdymo proceso narys privalo laikytis asmens duomenų apsaugos reikalavimų. Bendravimas virtualioje aplinkoje turi būti kultūringas; mokytojo pamoka – autorinis kūrinys, negali būti įrašomas bei platinamas be mokytojo sutikimo.</w:t>
      </w:r>
    </w:p>
    <w:p w:rsidR="0014302C" w:rsidRPr="007828D7" w:rsidRDefault="007828D7" w:rsidP="007828D7">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B7DCC" w:rsidRPr="009C6A25">
        <w:rPr>
          <w:rFonts w:ascii="Times New Roman" w:hAnsi="Times New Roman" w:cs="Times New Roman"/>
          <w:sz w:val="24"/>
          <w:szCs w:val="24"/>
        </w:rPr>
        <w:t xml:space="preserve">9. Nuotolinio ugdymo metu mokytojams bei mokiniams </w:t>
      </w:r>
      <w:r w:rsidR="001B7DCC" w:rsidRPr="009C6A25">
        <w:rPr>
          <w:rFonts w:ascii="Times New Roman" w:hAnsi="Times New Roman" w:cs="Times New Roman"/>
          <w:color w:val="000000" w:themeColor="text1"/>
          <w:sz w:val="24"/>
          <w:szCs w:val="24"/>
        </w:rPr>
        <w:t>rekomenduojama laikytis Lietuvoje galiojančiomis higienos normomis HN 32:2004 „Darbas su video</w:t>
      </w:r>
      <w:r w:rsidR="00A243F8">
        <w:rPr>
          <w:rFonts w:ascii="Times New Roman" w:hAnsi="Times New Roman" w:cs="Times New Roman"/>
          <w:color w:val="000000" w:themeColor="text1"/>
          <w:sz w:val="24"/>
          <w:szCs w:val="24"/>
        </w:rPr>
        <w:t xml:space="preserve"> </w:t>
      </w:r>
      <w:r w:rsidR="001B7DCC" w:rsidRPr="009C6A25">
        <w:rPr>
          <w:rFonts w:ascii="Times New Roman" w:hAnsi="Times New Roman" w:cs="Times New Roman"/>
          <w:color w:val="000000" w:themeColor="text1"/>
          <w:sz w:val="24"/>
          <w:szCs w:val="24"/>
        </w:rPr>
        <w:t>terminalais</w:t>
      </w:r>
      <w:r w:rsidR="001B7DCC" w:rsidRPr="009C6A25">
        <w:rPr>
          <w:rFonts w:ascii="Times New Roman" w:hAnsi="Times New Roman" w:cs="Times New Roman"/>
          <w:sz w:val="24"/>
          <w:szCs w:val="24"/>
        </w:rPr>
        <w:t xml:space="preserve">. Saugos ir sveikatos reikalavimai“, reglamentuojančiomis kompiuterinės darbo vietos įrengimą ir darbo su </w:t>
      </w:r>
      <w:r>
        <w:rPr>
          <w:rFonts w:ascii="Times New Roman" w:hAnsi="Times New Roman" w:cs="Times New Roman"/>
          <w:sz w:val="24"/>
          <w:szCs w:val="24"/>
        </w:rPr>
        <w:t>kompiuteriu saugos reikalavimus.</w:t>
      </w:r>
    </w:p>
    <w:p w:rsidR="00CF468D" w:rsidRDefault="00CF468D" w:rsidP="009C6A25">
      <w:pPr>
        <w:tabs>
          <w:tab w:val="left" w:pos="851"/>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F468D" w:rsidRDefault="00CF468D" w:rsidP="009C6A25">
      <w:pPr>
        <w:tabs>
          <w:tab w:val="left" w:pos="851"/>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F468D" w:rsidRDefault="00CF468D" w:rsidP="009C6A25">
      <w:pPr>
        <w:tabs>
          <w:tab w:val="left" w:pos="851"/>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F468D" w:rsidRDefault="00CF468D" w:rsidP="009C6A25">
      <w:pPr>
        <w:tabs>
          <w:tab w:val="left" w:pos="851"/>
        </w:tabs>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1B7DCC" w:rsidRPr="00BC2D47" w:rsidRDefault="001B7DCC" w:rsidP="009C6A25">
      <w:pPr>
        <w:tabs>
          <w:tab w:val="left" w:pos="851"/>
        </w:tab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C2D47">
        <w:rPr>
          <w:rFonts w:ascii="Times New Roman" w:eastAsia="Calibri" w:hAnsi="Times New Roman" w:cs="Times New Roman"/>
          <w:b/>
          <w:bCs/>
          <w:color w:val="000000"/>
          <w:sz w:val="24"/>
          <w:szCs w:val="24"/>
        </w:rPr>
        <w:lastRenderedPageBreak/>
        <w:t>III SKYRIUS</w:t>
      </w:r>
    </w:p>
    <w:p w:rsidR="001B7DCC" w:rsidRPr="00BC2D47" w:rsidRDefault="00526E58" w:rsidP="009C6A25">
      <w:pPr>
        <w:tabs>
          <w:tab w:val="left" w:pos="851"/>
        </w:tabs>
        <w:autoSpaceDE w:val="0"/>
        <w:autoSpaceDN w:val="0"/>
        <w:adjustRightInd w:val="0"/>
        <w:spacing w:after="0" w:line="240"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MOKINIŲ PAŽANGOS IR PASIEKIMŲ </w:t>
      </w:r>
      <w:r w:rsidR="001B7DCC" w:rsidRPr="00BC2D47">
        <w:rPr>
          <w:rFonts w:ascii="Times New Roman" w:eastAsia="Calibri" w:hAnsi="Times New Roman" w:cs="Times New Roman"/>
          <w:b/>
          <w:bCs/>
          <w:color w:val="000000"/>
          <w:sz w:val="24"/>
          <w:szCs w:val="24"/>
        </w:rPr>
        <w:t>VERTINIMAS</w:t>
      </w:r>
    </w:p>
    <w:p w:rsidR="001B7DCC" w:rsidRPr="009C6A25" w:rsidRDefault="001B7DCC" w:rsidP="009C6A25">
      <w:pPr>
        <w:tabs>
          <w:tab w:val="left" w:pos="851"/>
        </w:tabs>
        <w:autoSpaceDE w:val="0"/>
        <w:autoSpaceDN w:val="0"/>
        <w:adjustRightInd w:val="0"/>
        <w:spacing w:after="0" w:line="240" w:lineRule="auto"/>
        <w:jc w:val="center"/>
        <w:rPr>
          <w:rFonts w:ascii="Times New Roman" w:eastAsia="Calibri" w:hAnsi="Times New Roman" w:cs="Times New Roman"/>
          <w:color w:val="000000"/>
          <w:sz w:val="24"/>
          <w:szCs w:val="24"/>
        </w:rPr>
      </w:pPr>
    </w:p>
    <w:p w:rsidR="001B7DCC" w:rsidRPr="009C6A25" w:rsidRDefault="0014302C" w:rsidP="0014302C">
      <w:pPr>
        <w:pStyle w:val="Sraopastraipa"/>
        <w:tabs>
          <w:tab w:val="left" w:pos="993"/>
        </w:tabs>
        <w:autoSpaceDE w:val="0"/>
        <w:autoSpaceDN w:val="0"/>
        <w:adjustRightInd w:val="0"/>
        <w:spacing w:after="0" w:line="240" w:lineRule="auto"/>
        <w:ind w:left="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10. </w:t>
      </w:r>
      <w:r w:rsidR="001B7DCC" w:rsidRPr="009C6A25">
        <w:rPr>
          <w:rFonts w:ascii="Times New Roman" w:eastAsia="Calibri" w:hAnsi="Times New Roman" w:cs="Times New Roman"/>
          <w:color w:val="000000"/>
          <w:sz w:val="24"/>
          <w:szCs w:val="24"/>
        </w:rPr>
        <w:t xml:space="preserve">Mokinių pažanga ir pasiekimai vertinami </w:t>
      </w:r>
      <w:r w:rsidR="001B7DCC" w:rsidRPr="009C6A25">
        <w:rPr>
          <w:rFonts w:ascii="Times New Roman" w:eastAsia="Calibri" w:hAnsi="Times New Roman" w:cs="Times New Roman"/>
          <w:sz w:val="24"/>
          <w:szCs w:val="24"/>
        </w:rPr>
        <w:t>pagal Bendrosiose programose aprašytus pasiekimus, vadovaujamasi progimnazijos</w:t>
      </w:r>
      <w:r w:rsidR="007828D7">
        <w:rPr>
          <w:rFonts w:ascii="Times New Roman" w:eastAsia="Calibri" w:hAnsi="Times New Roman" w:cs="Times New Roman"/>
          <w:sz w:val="24"/>
          <w:szCs w:val="24"/>
        </w:rPr>
        <w:t xml:space="preserve"> </w:t>
      </w:r>
      <w:hyperlink r:id="rId8" w:history="1">
        <w:r w:rsidR="001B7DCC" w:rsidRPr="009C6A25">
          <w:rPr>
            <w:rStyle w:val="Hipersaitas"/>
            <w:rFonts w:ascii="Times New Roman" w:hAnsi="Times New Roman" w:cs="Times New Roman"/>
            <w:color w:val="auto"/>
            <w:sz w:val="24"/>
            <w:szCs w:val="24"/>
            <w:u w:val="none"/>
            <w:shd w:val="clear" w:color="auto" w:fill="FFFFFF"/>
          </w:rPr>
          <w:t xml:space="preserve">mokinių pažangos ir pasiekimų vertinimo aprašu. </w:t>
        </w:r>
      </w:hyperlink>
    </w:p>
    <w:p w:rsidR="001B7DCC" w:rsidRPr="009C6A25" w:rsidRDefault="0014302C" w:rsidP="0014302C">
      <w:pPr>
        <w:pStyle w:val="Sraopastraipa"/>
        <w:tabs>
          <w:tab w:val="left" w:pos="993"/>
        </w:tabs>
        <w:autoSpaceDE w:val="0"/>
        <w:autoSpaceDN w:val="0"/>
        <w:adjustRightInd w:val="0"/>
        <w:spacing w:after="0" w:line="240" w:lineRule="auto"/>
        <w:ind w:left="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sz w:val="24"/>
          <w:szCs w:val="24"/>
        </w:rPr>
        <w:t xml:space="preserve">           11. </w:t>
      </w:r>
      <w:r w:rsidR="001B7DCC" w:rsidRPr="009C6A25">
        <w:rPr>
          <w:rFonts w:ascii="Times New Roman" w:eastAsia="Calibri" w:hAnsi="Times New Roman" w:cs="Times New Roman"/>
          <w:color w:val="000000"/>
          <w:sz w:val="24"/>
          <w:szCs w:val="24"/>
        </w:rPr>
        <w:t>Kontrolinių darbų, atsiskaitomųjų darbų rezultatus rekomenduojama aptarti mokiniams</w:t>
      </w:r>
      <w:r w:rsidR="007828D7">
        <w:rPr>
          <w:rFonts w:ascii="Times New Roman" w:eastAsia="Calibri" w:hAnsi="Times New Roman" w:cs="Times New Roman"/>
          <w:color w:val="000000"/>
          <w:sz w:val="24"/>
          <w:szCs w:val="24"/>
        </w:rPr>
        <w:t xml:space="preserve"> </w:t>
      </w:r>
      <w:r w:rsidR="001B7DCC" w:rsidRPr="009C6A25">
        <w:rPr>
          <w:rFonts w:ascii="Times New Roman" w:eastAsia="Calibri" w:hAnsi="Times New Roman" w:cs="Times New Roman"/>
          <w:color w:val="000000"/>
          <w:sz w:val="24"/>
          <w:szCs w:val="24"/>
        </w:rPr>
        <w:t>pateiktu</w:t>
      </w:r>
      <w:r w:rsidR="007828D7">
        <w:rPr>
          <w:rFonts w:ascii="Times New Roman" w:eastAsia="Calibri" w:hAnsi="Times New Roman" w:cs="Times New Roman"/>
          <w:color w:val="000000"/>
          <w:sz w:val="24"/>
          <w:szCs w:val="24"/>
        </w:rPr>
        <w:t xml:space="preserve"> </w:t>
      </w:r>
      <w:r w:rsidR="001B7DCC" w:rsidRPr="009C6A25">
        <w:rPr>
          <w:rFonts w:ascii="Times New Roman" w:eastAsia="Calibri" w:hAnsi="Times New Roman" w:cs="Times New Roman"/>
          <w:color w:val="000000" w:themeColor="text1"/>
          <w:sz w:val="24"/>
          <w:szCs w:val="24"/>
        </w:rPr>
        <w:t>bendru laišku arba filmuotu mokytojo komentaru.</w:t>
      </w:r>
    </w:p>
    <w:p w:rsidR="001B7DCC" w:rsidRPr="009C6A25" w:rsidRDefault="0014302C" w:rsidP="0014302C">
      <w:pPr>
        <w:pStyle w:val="Sraopastraipa"/>
        <w:tabs>
          <w:tab w:val="left" w:pos="993"/>
        </w:tabs>
        <w:autoSpaceDE w:val="0"/>
        <w:autoSpaceDN w:val="0"/>
        <w:adjustRightInd w:val="0"/>
        <w:spacing w:after="0" w:line="240" w:lineRule="auto"/>
        <w:ind w:left="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12. </w:t>
      </w:r>
      <w:r w:rsidR="001B7DCC" w:rsidRPr="009C6A25">
        <w:rPr>
          <w:rFonts w:ascii="Times New Roman" w:eastAsia="Calibri" w:hAnsi="Times New Roman" w:cs="Times New Roman"/>
          <w:color w:val="000000" w:themeColor="text1"/>
          <w:sz w:val="24"/>
          <w:szCs w:val="24"/>
        </w:rPr>
        <w:t>Už laiku neatliktas vienos temos 2/3 (ir daugiau) pamokų užduočių arba neatliktą kontrolinį (atsiskaitomąjį) darbą elektroniniame dienyne įrašoma „n“ raidė. Mokinys, laiku neatsiskaitęs išeitos temos (nepateikęs darbų), suderina su mokomojo dalyko mokytoju temos atsiskaitymo būdą ir laiką. Atsiskaityti privalo per vieną savaitę. Neatsiskaičius per šią savaitę mokiniui į elektroninį dienyną įrašomas nepatenkinamas įvertinimas.</w:t>
      </w:r>
    </w:p>
    <w:p w:rsidR="001B7DCC" w:rsidRPr="0014302C" w:rsidRDefault="0014302C" w:rsidP="0014302C">
      <w:pPr>
        <w:tabs>
          <w:tab w:val="left" w:pos="993"/>
        </w:tabs>
        <w:autoSpaceDE w:val="0"/>
        <w:autoSpaceDN w:val="0"/>
        <w:adjustRightInd w:val="0"/>
        <w:spacing w:after="0" w:line="240" w:lineRule="auto"/>
        <w:ind w:left="567"/>
        <w:jc w:val="both"/>
        <w:rPr>
          <w:rFonts w:ascii="Times New Roman" w:eastAsia="Calibri" w:hAnsi="Times New Roman" w:cs="Times New Roman"/>
          <w:color w:val="000000"/>
          <w:sz w:val="24"/>
          <w:szCs w:val="24"/>
        </w:rPr>
      </w:pPr>
      <w:r>
        <w:rPr>
          <w:rFonts w:ascii="Times New Roman" w:eastAsia="Calibri" w:hAnsi="Times New Roman" w:cs="Times New Roman"/>
          <w:color w:val="000000" w:themeColor="text1"/>
          <w:sz w:val="24"/>
          <w:szCs w:val="24"/>
        </w:rPr>
        <w:t xml:space="preserve">            13. </w:t>
      </w:r>
      <w:r w:rsidR="001B7DCC" w:rsidRPr="0014302C">
        <w:rPr>
          <w:rFonts w:ascii="Times New Roman" w:eastAsia="Calibri" w:hAnsi="Times New Roman" w:cs="Times New Roman"/>
          <w:color w:val="000000" w:themeColor="text1"/>
          <w:sz w:val="24"/>
          <w:szCs w:val="24"/>
        </w:rPr>
        <w:t xml:space="preserve">Jeigu mokinys mokyklos numatytu laiku neatliko vertinimo užduočių </w:t>
      </w:r>
      <w:r w:rsidR="001B7DCC" w:rsidRPr="0014302C">
        <w:rPr>
          <w:rFonts w:ascii="Times New Roman" w:eastAsia="Calibri" w:hAnsi="Times New Roman" w:cs="Times New Roman"/>
          <w:color w:val="000000"/>
          <w:sz w:val="24"/>
          <w:szCs w:val="24"/>
        </w:rPr>
        <w:t>(kontrolinių darbų ir kt.) dėl itin svarbių, klasės vadovo objektyviai pateisintų priežasčių (pavyzdžiui, dvi ir daugiau savaites trunkančios ligos), atsiskaitymo laikotarpį mokytojas gali pratęsti.</w:t>
      </w:r>
    </w:p>
    <w:p w:rsidR="001B7DCC" w:rsidRPr="009C6A25" w:rsidRDefault="001B7DCC" w:rsidP="009C6A25">
      <w:pPr>
        <w:pStyle w:val="Sraopastraipa"/>
        <w:spacing w:after="0" w:line="240" w:lineRule="auto"/>
        <w:ind w:left="2498"/>
        <w:jc w:val="both"/>
        <w:rPr>
          <w:rFonts w:ascii="Times New Roman" w:hAnsi="Times New Roman" w:cs="Times New Roman"/>
          <w:sz w:val="24"/>
          <w:szCs w:val="24"/>
        </w:rPr>
      </w:pPr>
    </w:p>
    <w:p w:rsidR="001B7DCC" w:rsidRPr="00BC2D47" w:rsidRDefault="00B808E6" w:rsidP="009C6A25">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C2D47">
        <w:rPr>
          <w:rFonts w:ascii="Times New Roman" w:eastAsia="Calibri" w:hAnsi="Times New Roman" w:cs="Times New Roman"/>
          <w:b/>
          <w:bCs/>
          <w:color w:val="000000"/>
          <w:sz w:val="24"/>
          <w:szCs w:val="24"/>
        </w:rPr>
        <w:t>I</w:t>
      </w:r>
      <w:r w:rsidR="001B7DCC" w:rsidRPr="00BC2D47">
        <w:rPr>
          <w:rFonts w:ascii="Times New Roman" w:eastAsia="Calibri" w:hAnsi="Times New Roman" w:cs="Times New Roman"/>
          <w:b/>
          <w:bCs/>
          <w:color w:val="000000"/>
          <w:sz w:val="24"/>
          <w:szCs w:val="24"/>
        </w:rPr>
        <w:t>V SKYRIUS</w:t>
      </w:r>
    </w:p>
    <w:p w:rsidR="001B7DCC" w:rsidRPr="00BC2D47" w:rsidRDefault="001B7DCC" w:rsidP="009C6A25">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BC2D47">
        <w:rPr>
          <w:rFonts w:ascii="Times New Roman" w:eastAsia="Calibri" w:hAnsi="Times New Roman" w:cs="Times New Roman"/>
          <w:b/>
          <w:bCs/>
          <w:color w:val="000000"/>
          <w:sz w:val="24"/>
          <w:szCs w:val="24"/>
        </w:rPr>
        <w:t>BAIGIAMOSIOS NUOSTATOS</w:t>
      </w:r>
    </w:p>
    <w:p w:rsidR="001B7DCC" w:rsidRPr="009C6A25" w:rsidRDefault="001B7DCC" w:rsidP="009C6A25">
      <w:pPr>
        <w:autoSpaceDE w:val="0"/>
        <w:autoSpaceDN w:val="0"/>
        <w:adjustRightInd w:val="0"/>
        <w:spacing w:after="0" w:line="240" w:lineRule="auto"/>
        <w:jc w:val="both"/>
        <w:rPr>
          <w:rFonts w:ascii="Times New Roman" w:eastAsia="Calibri" w:hAnsi="Times New Roman" w:cs="Times New Roman"/>
          <w:color w:val="000000"/>
          <w:sz w:val="24"/>
          <w:szCs w:val="24"/>
        </w:rPr>
      </w:pPr>
    </w:p>
    <w:p w:rsidR="001B7DCC" w:rsidRPr="00F63E1D" w:rsidRDefault="007828D7" w:rsidP="00F63E1D">
      <w:pPr>
        <w:tabs>
          <w:tab w:val="left" w:pos="993"/>
        </w:tabs>
        <w:autoSpaceDE w:val="0"/>
        <w:autoSpaceDN w:val="0"/>
        <w:adjustRightInd w:val="0"/>
        <w:spacing w:after="0" w:line="240" w:lineRule="auto"/>
        <w:ind w:left="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F63E1D">
        <w:rPr>
          <w:rFonts w:ascii="Times New Roman" w:eastAsia="Calibri" w:hAnsi="Times New Roman" w:cs="Times New Roman"/>
          <w:color w:val="000000"/>
          <w:sz w:val="24"/>
          <w:szCs w:val="24"/>
        </w:rPr>
        <w:t xml:space="preserve">14. </w:t>
      </w:r>
      <w:r w:rsidR="001B7DCC" w:rsidRPr="00F63E1D">
        <w:rPr>
          <w:rFonts w:ascii="Times New Roman" w:eastAsia="Calibri" w:hAnsi="Times New Roman" w:cs="Times New Roman"/>
          <w:color w:val="000000"/>
          <w:sz w:val="24"/>
          <w:szCs w:val="24"/>
        </w:rPr>
        <w:t>Mokytojai, švietimo pagalbos specialistai, tėvai (globėjai, rūpintojai), mokiniai su šiomis</w:t>
      </w:r>
      <w:r>
        <w:rPr>
          <w:rFonts w:ascii="Times New Roman" w:eastAsia="Calibri" w:hAnsi="Times New Roman" w:cs="Times New Roman"/>
          <w:color w:val="000000"/>
          <w:sz w:val="24"/>
          <w:szCs w:val="24"/>
        </w:rPr>
        <w:t xml:space="preserve"> </w:t>
      </w:r>
      <w:r w:rsidR="001B7DCC" w:rsidRPr="00F63E1D">
        <w:rPr>
          <w:rFonts w:ascii="Times New Roman" w:eastAsia="Calibri" w:hAnsi="Times New Roman" w:cs="Times New Roman"/>
          <w:color w:val="000000"/>
          <w:sz w:val="24"/>
          <w:szCs w:val="24"/>
        </w:rPr>
        <w:t>Taisyklėmis</w:t>
      </w:r>
      <w:r>
        <w:rPr>
          <w:rFonts w:ascii="Times New Roman" w:eastAsia="Calibri" w:hAnsi="Times New Roman" w:cs="Times New Roman"/>
          <w:color w:val="000000"/>
          <w:sz w:val="24"/>
          <w:szCs w:val="24"/>
        </w:rPr>
        <w:t xml:space="preserve"> </w:t>
      </w:r>
      <w:r w:rsidR="001B7DCC" w:rsidRPr="00F63E1D">
        <w:rPr>
          <w:rFonts w:ascii="Times New Roman" w:eastAsia="Calibri" w:hAnsi="Times New Roman" w:cs="Times New Roman"/>
          <w:color w:val="000000"/>
          <w:sz w:val="24"/>
          <w:szCs w:val="24"/>
        </w:rPr>
        <w:t>supažindinami žinute per elektroninį dienyną.</w:t>
      </w:r>
    </w:p>
    <w:p w:rsidR="001B7DCC" w:rsidRPr="009C6A25" w:rsidRDefault="00F63E1D" w:rsidP="00F63E1D">
      <w:pPr>
        <w:pStyle w:val="Sraopastraipa"/>
        <w:tabs>
          <w:tab w:val="left" w:pos="993"/>
        </w:tabs>
        <w:autoSpaceDE w:val="0"/>
        <w:autoSpaceDN w:val="0"/>
        <w:adjustRightInd w:val="0"/>
        <w:spacing w:after="0" w:line="240" w:lineRule="auto"/>
        <w:ind w:left="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sz w:val="24"/>
          <w:szCs w:val="24"/>
        </w:rPr>
        <w:t xml:space="preserve">            15. </w:t>
      </w:r>
      <w:r w:rsidR="001B7DCC" w:rsidRPr="009C6A25">
        <w:rPr>
          <w:rFonts w:ascii="Times New Roman" w:eastAsia="Calibri" w:hAnsi="Times New Roman" w:cs="Times New Roman"/>
          <w:color w:val="000000"/>
          <w:sz w:val="24"/>
          <w:szCs w:val="24"/>
        </w:rPr>
        <w:t>Siekiant užtikrinti nuoseklų ir nenutrūkstantį mokymą(si), mokytojai privalo griežtai laikytis šių Taisyklių. Mokytojai, pažeidę šių Taisyklių punktus ir gavę raštu (per elektroninį dienyną, elektroniniu laišku) pastabas, per 1 darbo dieną likviduoja trūkumus ir pateikia apie tai informaciją direktoriaus pavaduotojui ugdymui. Per nustatytą terminą trūkumų nelikvidavę mokytojai pateikia oficialų pasiaiškinimą, kuris registruojamas raštinėje.</w:t>
      </w:r>
    </w:p>
    <w:p w:rsidR="001B7DCC" w:rsidRDefault="00F63E1D" w:rsidP="00316AD7">
      <w:pPr>
        <w:autoSpaceDE w:val="0"/>
        <w:autoSpaceDN w:val="0"/>
        <w:adjustRightInd w:val="0"/>
        <w:spacing w:after="0" w:line="240" w:lineRule="auto"/>
        <w:ind w:left="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347A29" w:rsidRPr="009C6A25">
        <w:rPr>
          <w:rFonts w:ascii="Times New Roman" w:eastAsia="Calibri" w:hAnsi="Times New Roman" w:cs="Times New Roman"/>
          <w:color w:val="000000" w:themeColor="text1"/>
          <w:sz w:val="24"/>
          <w:szCs w:val="24"/>
        </w:rPr>
        <w:t>16.</w:t>
      </w:r>
      <w:r>
        <w:rPr>
          <w:rFonts w:ascii="Times New Roman" w:eastAsia="Calibri" w:hAnsi="Times New Roman" w:cs="Times New Roman"/>
          <w:color w:val="000000" w:themeColor="text1"/>
          <w:sz w:val="24"/>
          <w:szCs w:val="24"/>
        </w:rPr>
        <w:t xml:space="preserve"> </w:t>
      </w:r>
      <w:r w:rsidR="001C0379" w:rsidRPr="009C6A25">
        <w:rPr>
          <w:rFonts w:ascii="Times New Roman" w:eastAsia="Calibri" w:hAnsi="Times New Roman" w:cs="Times New Roman"/>
          <w:color w:val="000000" w:themeColor="text1"/>
          <w:sz w:val="24"/>
          <w:szCs w:val="24"/>
        </w:rPr>
        <w:t>T</w:t>
      </w:r>
      <w:r w:rsidR="001B7DCC" w:rsidRPr="009C6A25">
        <w:rPr>
          <w:rFonts w:ascii="Times New Roman" w:eastAsia="Calibri" w:hAnsi="Times New Roman" w:cs="Times New Roman"/>
          <w:color w:val="000000" w:themeColor="text1"/>
          <w:sz w:val="24"/>
          <w:szCs w:val="24"/>
        </w:rPr>
        <w:t>aisyklės įsigalioja 2020 m. kovo 30 d. ir galioja iki Lietuvos Respublikos Vyriausybės paskelbto karantino pabaigos.</w:t>
      </w:r>
    </w:p>
    <w:p w:rsidR="00316AD7" w:rsidRDefault="00316AD7" w:rsidP="00316AD7">
      <w:pPr>
        <w:autoSpaceDE w:val="0"/>
        <w:autoSpaceDN w:val="0"/>
        <w:adjustRightInd w:val="0"/>
        <w:spacing w:after="0" w:line="240" w:lineRule="auto"/>
        <w:ind w:left="567"/>
        <w:jc w:val="both"/>
        <w:rPr>
          <w:rFonts w:ascii="Times New Roman" w:eastAsia="Calibri" w:hAnsi="Times New Roman" w:cs="Times New Roman"/>
          <w:color w:val="000000" w:themeColor="text1"/>
          <w:sz w:val="24"/>
          <w:szCs w:val="24"/>
        </w:rPr>
      </w:pPr>
    </w:p>
    <w:p w:rsidR="00316AD7" w:rsidRPr="00316AD7" w:rsidRDefault="00316AD7" w:rsidP="00316AD7">
      <w:pPr>
        <w:autoSpaceDE w:val="0"/>
        <w:autoSpaceDN w:val="0"/>
        <w:adjustRightInd w:val="0"/>
        <w:spacing w:after="0" w:line="240" w:lineRule="auto"/>
        <w:ind w:left="567"/>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_________________________________</w:t>
      </w:r>
    </w:p>
    <w:sectPr w:rsidR="00316AD7" w:rsidRPr="00316AD7" w:rsidSect="007828D7">
      <w:type w:val="continuous"/>
      <w:pgSz w:w="12240" w:h="15840" w:code="1"/>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D41" w:rsidRDefault="00392D41" w:rsidP="00067630">
      <w:pPr>
        <w:spacing w:after="0" w:line="240" w:lineRule="auto"/>
      </w:pPr>
      <w:r>
        <w:separator/>
      </w:r>
    </w:p>
  </w:endnote>
  <w:endnote w:type="continuationSeparator" w:id="0">
    <w:p w:rsidR="00392D41" w:rsidRDefault="00392D41" w:rsidP="0006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D41" w:rsidRDefault="00392D41" w:rsidP="00067630">
      <w:pPr>
        <w:spacing w:after="0" w:line="240" w:lineRule="auto"/>
      </w:pPr>
      <w:r>
        <w:separator/>
      </w:r>
    </w:p>
  </w:footnote>
  <w:footnote w:type="continuationSeparator" w:id="0">
    <w:p w:rsidR="00392D41" w:rsidRDefault="00392D41" w:rsidP="00067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161E1"/>
    <w:multiLevelType w:val="multilevel"/>
    <w:tmpl w:val="7CB0D408"/>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7FC0313"/>
    <w:multiLevelType w:val="hybridMultilevel"/>
    <w:tmpl w:val="1DFED9AA"/>
    <w:lvl w:ilvl="0" w:tplc="27B4A72E">
      <w:start w:val="3"/>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15:restartNumberingAfterBreak="0">
    <w:nsid w:val="39BB78AB"/>
    <w:multiLevelType w:val="hybridMultilevel"/>
    <w:tmpl w:val="6540D32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A3E04"/>
    <w:multiLevelType w:val="multilevel"/>
    <w:tmpl w:val="09C4E524"/>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bCs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30010BA"/>
    <w:multiLevelType w:val="multilevel"/>
    <w:tmpl w:val="53C401A2"/>
    <w:lvl w:ilvl="0">
      <w:start w:val="4"/>
      <w:numFmt w:val="decimal"/>
      <w:lvlText w:val="%1."/>
      <w:lvlJc w:val="left"/>
      <w:pPr>
        <w:ind w:left="1560" w:hanging="360"/>
      </w:pPr>
      <w:rPr>
        <w:rFonts w:hint="default"/>
      </w:rPr>
    </w:lvl>
    <w:lvl w:ilvl="1">
      <w:start w:val="1"/>
      <w:numFmt w:val="decimal"/>
      <w:isLgl/>
      <w:lvlText w:val="%1.%2."/>
      <w:lvlJc w:val="left"/>
      <w:pPr>
        <w:ind w:left="1740" w:hanging="540"/>
      </w:pPr>
      <w:rPr>
        <w:rFonts w:hint="default"/>
      </w:rPr>
    </w:lvl>
    <w:lvl w:ilvl="2">
      <w:start w:val="2"/>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5" w15:restartNumberingAfterBreak="0">
    <w:nsid w:val="454A7955"/>
    <w:multiLevelType w:val="hybridMultilevel"/>
    <w:tmpl w:val="492C6D98"/>
    <w:lvl w:ilvl="0" w:tplc="DEA88A46">
      <w:start w:val="10"/>
      <w:numFmt w:val="decimal"/>
      <w:lvlText w:val="%1."/>
      <w:lvlJc w:val="left"/>
      <w:pPr>
        <w:ind w:left="927" w:hanging="360"/>
      </w:pPr>
      <w:rPr>
        <w:rFonts w:hint="default"/>
        <w:b w:val="0"/>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4FE2A21"/>
    <w:multiLevelType w:val="multilevel"/>
    <w:tmpl w:val="31B2FC48"/>
    <w:lvl w:ilvl="0">
      <w:start w:val="2"/>
      <w:numFmt w:val="decimal"/>
      <w:lvlText w:val="%1."/>
      <w:lvlJc w:val="left"/>
      <w:pPr>
        <w:ind w:left="720" w:hanging="360"/>
      </w:pPr>
      <w:rPr>
        <w:rFonts w:hint="default"/>
        <w:b w:val="0"/>
      </w:rPr>
    </w:lvl>
    <w:lvl w:ilvl="1">
      <w:start w:val="1"/>
      <w:numFmt w:val="decimal"/>
      <w:isLgl/>
      <w:lvlText w:val="%1.%2."/>
      <w:lvlJc w:val="left"/>
      <w:pPr>
        <w:ind w:left="117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6A9C211F"/>
    <w:multiLevelType w:val="multilevel"/>
    <w:tmpl w:val="EA2E9E80"/>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AF4514F"/>
    <w:multiLevelType w:val="hybridMultilevel"/>
    <w:tmpl w:val="BA24A0D4"/>
    <w:lvl w:ilvl="0" w:tplc="8222DA34">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7"/>
  </w:num>
  <w:num w:numId="2">
    <w:abstractNumId w:val="3"/>
  </w:num>
  <w:num w:numId="3">
    <w:abstractNumId w:val="5"/>
  </w:num>
  <w:num w:numId="4">
    <w:abstractNumId w:val="6"/>
  </w:num>
  <w:num w:numId="5">
    <w:abstractNumId w:val="0"/>
  </w:num>
  <w:num w:numId="6">
    <w:abstractNumId w:val="1"/>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CC"/>
    <w:rsid w:val="0001614F"/>
    <w:rsid w:val="00026847"/>
    <w:rsid w:val="00067630"/>
    <w:rsid w:val="000A2A6B"/>
    <w:rsid w:val="000D1861"/>
    <w:rsid w:val="00126F8B"/>
    <w:rsid w:val="0014302C"/>
    <w:rsid w:val="00163665"/>
    <w:rsid w:val="00196213"/>
    <w:rsid w:val="001B499F"/>
    <w:rsid w:val="001B7DCC"/>
    <w:rsid w:val="001C0379"/>
    <w:rsid w:val="001C1F30"/>
    <w:rsid w:val="002052E3"/>
    <w:rsid w:val="00251D6D"/>
    <w:rsid w:val="002571C0"/>
    <w:rsid w:val="002662BE"/>
    <w:rsid w:val="002A3E8F"/>
    <w:rsid w:val="002A725B"/>
    <w:rsid w:val="002C0B8B"/>
    <w:rsid w:val="002C0FD3"/>
    <w:rsid w:val="002F0478"/>
    <w:rsid w:val="003146E9"/>
    <w:rsid w:val="00316AD7"/>
    <w:rsid w:val="00347A29"/>
    <w:rsid w:val="003647FC"/>
    <w:rsid w:val="00392D41"/>
    <w:rsid w:val="003E47A3"/>
    <w:rsid w:val="00432A44"/>
    <w:rsid w:val="00480CB0"/>
    <w:rsid w:val="004C55E3"/>
    <w:rsid w:val="004E6992"/>
    <w:rsid w:val="00526E58"/>
    <w:rsid w:val="00537C0E"/>
    <w:rsid w:val="005C07B1"/>
    <w:rsid w:val="00601CB4"/>
    <w:rsid w:val="006423EC"/>
    <w:rsid w:val="006D03F5"/>
    <w:rsid w:val="006D75C5"/>
    <w:rsid w:val="007512EF"/>
    <w:rsid w:val="007828D7"/>
    <w:rsid w:val="007E7EBB"/>
    <w:rsid w:val="007F6056"/>
    <w:rsid w:val="008569A3"/>
    <w:rsid w:val="00877390"/>
    <w:rsid w:val="00894372"/>
    <w:rsid w:val="008C6ACF"/>
    <w:rsid w:val="00916244"/>
    <w:rsid w:val="0094474A"/>
    <w:rsid w:val="009C6A25"/>
    <w:rsid w:val="00A243F8"/>
    <w:rsid w:val="00A445BF"/>
    <w:rsid w:val="00AB491D"/>
    <w:rsid w:val="00B21267"/>
    <w:rsid w:val="00B808E6"/>
    <w:rsid w:val="00B90269"/>
    <w:rsid w:val="00BB0F02"/>
    <w:rsid w:val="00BC2D47"/>
    <w:rsid w:val="00BD41B1"/>
    <w:rsid w:val="00C17465"/>
    <w:rsid w:val="00C5527C"/>
    <w:rsid w:val="00C86A97"/>
    <w:rsid w:val="00CC09E0"/>
    <w:rsid w:val="00CF468D"/>
    <w:rsid w:val="00D4106E"/>
    <w:rsid w:val="00DB321E"/>
    <w:rsid w:val="00DB70B6"/>
    <w:rsid w:val="00DB7A43"/>
    <w:rsid w:val="00E023EE"/>
    <w:rsid w:val="00E51D0B"/>
    <w:rsid w:val="00E749AD"/>
    <w:rsid w:val="00E85060"/>
    <w:rsid w:val="00EC7D0A"/>
    <w:rsid w:val="00EE421E"/>
    <w:rsid w:val="00EF5169"/>
    <w:rsid w:val="00F01491"/>
    <w:rsid w:val="00F11FC0"/>
    <w:rsid w:val="00F63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5E29A-47E8-4E27-AD84-D14CC879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7DC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B7DCC"/>
    <w:pPr>
      <w:ind w:left="720"/>
      <w:contextualSpacing/>
    </w:pPr>
  </w:style>
  <w:style w:type="paragraph" w:customStyle="1" w:styleId="Default">
    <w:name w:val="Default"/>
    <w:uiPriority w:val="99"/>
    <w:rsid w:val="001B7DCC"/>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styleId="Hipersaitas">
    <w:name w:val="Hyperlink"/>
    <w:basedOn w:val="Numatytasispastraiposriftas"/>
    <w:uiPriority w:val="99"/>
    <w:semiHidden/>
    <w:unhideWhenUsed/>
    <w:rsid w:val="001B7DCC"/>
    <w:rPr>
      <w:color w:val="0000FF"/>
      <w:u w:val="single"/>
    </w:rPr>
  </w:style>
  <w:style w:type="character" w:styleId="Komentaronuoroda">
    <w:name w:val="annotation reference"/>
    <w:basedOn w:val="Numatytasispastraiposriftas"/>
    <w:uiPriority w:val="99"/>
    <w:semiHidden/>
    <w:unhideWhenUsed/>
    <w:rsid w:val="001B7DCC"/>
    <w:rPr>
      <w:sz w:val="16"/>
      <w:szCs w:val="16"/>
    </w:rPr>
  </w:style>
  <w:style w:type="paragraph" w:styleId="Komentarotekstas">
    <w:name w:val="annotation text"/>
    <w:basedOn w:val="prastasis"/>
    <w:link w:val="KomentarotekstasDiagrama"/>
    <w:uiPriority w:val="99"/>
    <w:semiHidden/>
    <w:unhideWhenUsed/>
    <w:rsid w:val="001B7D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B7DCC"/>
    <w:rPr>
      <w:sz w:val="20"/>
      <w:szCs w:val="20"/>
      <w:lang w:val="lt-LT"/>
    </w:rPr>
  </w:style>
  <w:style w:type="paragraph" w:styleId="Debesliotekstas">
    <w:name w:val="Balloon Text"/>
    <w:basedOn w:val="prastasis"/>
    <w:link w:val="DebesliotekstasDiagrama"/>
    <w:uiPriority w:val="99"/>
    <w:semiHidden/>
    <w:unhideWhenUsed/>
    <w:rsid w:val="001B7D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7DCC"/>
    <w:rPr>
      <w:rFonts w:ascii="Segoe UI" w:hAnsi="Segoe UI" w:cs="Segoe UI"/>
      <w:sz w:val="18"/>
      <w:szCs w:val="18"/>
      <w:lang w:val="lt-LT"/>
    </w:rPr>
  </w:style>
  <w:style w:type="paragraph" w:styleId="Antrats">
    <w:name w:val="header"/>
    <w:basedOn w:val="prastasis"/>
    <w:link w:val="AntratsDiagrama"/>
    <w:uiPriority w:val="99"/>
    <w:unhideWhenUsed/>
    <w:rsid w:val="000676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7630"/>
    <w:rPr>
      <w:lang w:val="lt-LT"/>
    </w:rPr>
  </w:style>
  <w:style w:type="paragraph" w:styleId="Porat">
    <w:name w:val="footer"/>
    <w:basedOn w:val="prastasis"/>
    <w:link w:val="PoratDiagrama"/>
    <w:uiPriority w:val="99"/>
    <w:unhideWhenUsed/>
    <w:rsid w:val="000676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7630"/>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tesmokykla.lt/wp-content/uploads/2013/11/Mokiniu-pazangos-ir-pasiekimu-vertinimo-aprasas-2018m.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01B9-AB43-4893-BE1B-B7A12942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7866</Words>
  <Characters>4485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14HPG4-Vite</dc:creator>
  <cp:lastModifiedBy>Darbo vieta Nr. 2</cp:lastModifiedBy>
  <cp:revision>2</cp:revision>
  <cp:lastPrinted>2020-03-24T07:17:00Z</cp:lastPrinted>
  <dcterms:created xsi:type="dcterms:W3CDTF">2020-10-26T11:40:00Z</dcterms:created>
  <dcterms:modified xsi:type="dcterms:W3CDTF">2020-10-26T11:40:00Z</dcterms:modified>
</cp:coreProperties>
</file>