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4C6BC7" w14:textId="77777777" w:rsidR="00DC47B8" w:rsidRDefault="00EB5124" w:rsidP="00007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hAnsi="Times New Roman" w:cs="Times New Roman"/>
          <w:sz w:val="24"/>
          <w:szCs w:val="24"/>
        </w:rPr>
        <w:t>Laba diena,</w:t>
      </w:r>
      <w:r w:rsidR="00007B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70858" w14:textId="59818EB4" w:rsidR="00007B76" w:rsidRDefault="00EB5124" w:rsidP="00007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hAnsi="Times New Roman" w:cs="Times New Roman"/>
          <w:sz w:val="24"/>
          <w:szCs w:val="24"/>
        </w:rPr>
        <w:t>informuojame, kad</w:t>
      </w:r>
      <w:r w:rsidR="00007B76">
        <w:rPr>
          <w:rFonts w:ascii="Times New Roman" w:hAnsi="Times New Roman" w:cs="Times New Roman"/>
          <w:sz w:val="24"/>
          <w:szCs w:val="24"/>
        </w:rPr>
        <w:t>:</w:t>
      </w:r>
    </w:p>
    <w:p w14:paraId="7BB2AE6B" w14:textId="77777777" w:rsidR="00007B76" w:rsidRDefault="00007B76" w:rsidP="00007B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AC781" w14:textId="4133A035" w:rsidR="00EB5124" w:rsidRPr="00007B76" w:rsidRDefault="00007B76" w:rsidP="00007B76">
      <w:pPr>
        <w:pStyle w:val="Sraopastraip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07B76">
        <w:rPr>
          <w:rFonts w:ascii="Times New Roman" w:hAnsi="Times New Roman" w:cs="Times New Roman"/>
          <w:b/>
          <w:bCs/>
          <w:sz w:val="24"/>
          <w:szCs w:val="24"/>
          <w:u w:val="single"/>
        </w:rPr>
        <w:t>teritoriniams</w:t>
      </w:r>
      <w:r w:rsidRPr="00007B7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B5124" w:rsidRPr="00007B7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mokiniams į teritorines mokyklas</w:t>
      </w:r>
      <w:r w:rsidR="00EB5124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 pirmumo teisę suteikia 6 </w:t>
      </w:r>
      <w:r w:rsidR="008844C1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Švietimo, mokslo ir sporto ministro nustatyti </w:t>
      </w:r>
      <w:r w:rsidR="00EB5124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kriterijai</w:t>
      </w:r>
      <w:r w:rsidR="008844C1" w:rsidRPr="00007B76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EB5124" w:rsidRPr="00007B7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2053E85F" w14:textId="4ADE8F70" w:rsidR="00EB5124" w:rsidRPr="00364388" w:rsidRDefault="00EB5124" w:rsidP="00007B76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vaikinti vaikai, globotiniai, rūpintiniai (išskyrus atvejus, kai laikinoji globa nustatoma tėvų (globėjų, rūpintojų) prašymu)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2.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ėl įgimtų ar įgytų sutrikimų asmenys turintys didelių ir labai didelių specialiųjų ugdymosi poreikių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3.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smenys, deklaravę gyvenamąją vietą Savivaldybės socialiniame būste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4.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smenys, kurių broliai / seserys (įbroliai / įseserės) prašymo pateikimo metu jau mokosi toje mokykloje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5.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P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edagoginių darbuotojų, dirbančių toje mokykloje, vaikai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br/>
        <w:t xml:space="preserve">6. 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arbuotojų, kurie patenka į Savivaldybės programos dėl trūkstamų darbuotojų pritraukimo įdarbinamų asmenų, vaikai</w:t>
      </w:r>
      <w:r w:rsidR="008844C1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14:paraId="0ACD8BAE" w14:textId="77777777" w:rsidR="00F53FBB" w:rsidRDefault="008844C1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Kriterijai Nr. 1</w:t>
      </w:r>
      <w:r w:rsidR="007C1A3F"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–3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bus taikomi </w:t>
      </w:r>
      <w:r w:rsidRPr="00925C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lt-LT"/>
        </w:rPr>
        <w:t>tik tuo atveju, jeigu mokyklai bus pateikti kriterijų aplinkybes įrodantys dokumentai, jų kopijos ar išrašai</w:t>
      </w:r>
      <w:r w:rsidR="007C1A3F"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. </w:t>
      </w:r>
    </w:p>
    <w:p w14:paraId="2A2F1C46" w14:textId="77777777" w:rsidR="00F53FBB" w:rsidRDefault="007C1A3F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Atitiktį kriterijams Nr. 4–5 mokykla tikrins pagal Mokinių registro </w:t>
      </w:r>
      <w:r w:rsidR="00A44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ar kitus mokykloje valdomus 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duomenis. </w:t>
      </w:r>
    </w:p>
    <w:p w14:paraId="1D544879" w14:textId="0A74495D" w:rsidR="00EB5124" w:rsidRPr="00364388" w:rsidRDefault="007C1A3F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Kriterijų Nr. 6 atitinkanti programa </w:t>
      </w:r>
      <w:r w:rsidR="000234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(sąrašas) 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Klaipėdos miesto savivaldybėje šiuo metu </w:t>
      </w:r>
      <w:r w:rsidR="0002343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rengiamas, todėl tėvų pateiktų dokumentų atitiktį kriterijui, mokyklai perdavus, nagrinės Savivaldybės priėmimo komisija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.</w:t>
      </w:r>
    </w:p>
    <w:p w14:paraId="7020538E" w14:textId="4C2419AB" w:rsidR="00364388" w:rsidRDefault="00364388" w:rsidP="0036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1631367" w14:textId="41D8BBEE" w:rsidR="00AF5C38" w:rsidRPr="00AF5C38" w:rsidRDefault="00DC47B8" w:rsidP="00022AE3">
      <w:pPr>
        <w:pStyle w:val="Sraopastraipa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riima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nt </w:t>
      </w:r>
      <w:r w:rsidRPr="00DC47B8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neteritorinius mokinius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 pirmum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as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teikia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mas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klaipėdiečiams ir sumuoja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ma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atitiktis </w:t>
      </w:r>
      <w:r w:rsidR="00AF5C3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9</w:t>
      </w:r>
      <w:r w:rsidR="00AF5C38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Švietimo, mokslo ir sporto ministro nustatyti</w:t>
      </w:r>
      <w:r w:rsidR="00AF5C38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ems</w:t>
      </w:r>
      <w:r w:rsidR="00AF5C38" w:rsidRPr="00007B7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lygiaverči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am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s </w:t>
      </w:r>
      <w:r w:rsidR="00AF5C3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(po 1 balą) 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kriterij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am</w:t>
      </w:r>
      <w:r w:rsidR="00022AE3" w:rsidRPr="00022AE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s</w:t>
      </w:r>
      <w:r w:rsidR="00022AE3" w:rsidRPr="00022AE3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22AE3" w:rsidRPr="00022AE3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1. V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aikai, kuriuos augina vienas iš tėvų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2.</w:t>
      </w:r>
      <w:r w:rsidRPr="00DC47B8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V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aikai su negalia ar kurių tėvai yra su negalia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3.</w:t>
      </w:r>
      <w:r w:rsidRPr="00DC47B8">
        <w:rPr>
          <w:rStyle w:val="Grietas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vynukai, trynukai ir kiti daugiavaisio gimimo asmenys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4. V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aikai iš daugiavaikių šeimų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5. A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smenys, kurių broliai / seserys (įbroliai / įseserės) mokosi toje mokykloje</w:t>
      </w:r>
      <w:r w:rsidR="00A44549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6. A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smenys, kurie anksčiau mokėsi toje mokykloje ir pageidaujantys tęsti mokymąsi pagal aukštesnio lygmens programą toje mokykloje</w:t>
      </w:r>
      <w:r w:rsid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7. U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žsienio valstybių ir Lietuvos diplomatinių korpusų, krašto apsaugos sistemos darbuotojų</w:t>
      </w:r>
      <w:r w:rsid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vaikai.</w:t>
      </w:r>
    </w:p>
    <w:p w14:paraId="1FF982D3" w14:textId="55E6FB25" w:rsidR="00022AE3" w:rsidRPr="00DC47B8" w:rsidRDefault="00AF5C38" w:rsidP="00AF5C38">
      <w:pPr>
        <w:pStyle w:val="Sraopastraipa"/>
        <w:tabs>
          <w:tab w:val="left" w:pos="284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>8.</w:t>
      </w:r>
      <w:r w:rsidR="00022AE3" w:rsidRP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F5C38">
        <w:rPr>
          <w:rFonts w:ascii="Times New Roman" w:hAnsi="Times New Roman" w:cs="Times New Roman"/>
          <w:sz w:val="24"/>
          <w:szCs w:val="24"/>
          <w:shd w:val="clear" w:color="auto" w:fill="FFFFFF"/>
        </w:rPr>
        <w:t>R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eemigrantų vaikai;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9</w:t>
      </w:r>
      <w:r w:rsidR="00DC47B8" w:rsidRPr="00DC47B8">
        <w:rPr>
          <w:rStyle w:val="Grietas"/>
          <w:rFonts w:ascii="Times New Roman" w:hAnsi="Times New Roman" w:cs="Times New Roman"/>
          <w:b w:val="0"/>
          <w:bCs w:val="0"/>
          <w:sz w:val="24"/>
          <w:szCs w:val="24"/>
          <w:shd w:val="clear" w:color="auto" w:fill="FFFFFF"/>
        </w:rPr>
        <w:t>. P</w:t>
      </w:r>
      <w:r w:rsidR="00022AE3" w:rsidRPr="00DC47B8">
        <w:rPr>
          <w:rFonts w:ascii="Times New Roman" w:hAnsi="Times New Roman" w:cs="Times New Roman"/>
          <w:sz w:val="24"/>
          <w:szCs w:val="24"/>
          <w:shd w:val="clear" w:color="auto" w:fill="FFFFFF"/>
        </w:rPr>
        <w:t>edagoginių darbuotojų, dirbančių toje mokykloje, vaikai.</w:t>
      </w:r>
    </w:p>
    <w:p w14:paraId="328F71F9" w14:textId="77777777" w:rsidR="00F53FBB" w:rsidRDefault="00A44549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Kriterijai Nr. 1–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4 ir Nr. 6–</w:t>
      </w:r>
      <w:r w:rsidR="00AF5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8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bus taikomi </w:t>
      </w:r>
      <w:r w:rsidRPr="00925C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lt-LT"/>
        </w:rPr>
        <w:t>tik tuo atveju, jeigu mokyklai bus pateikti kriterijų aplinkybes įrodantys dokumentai, jų kopijos ar išrašai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. </w:t>
      </w:r>
    </w:p>
    <w:p w14:paraId="77D5477A" w14:textId="6C5C78B4" w:rsidR="00022AE3" w:rsidRDefault="00A44549" w:rsidP="003643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Atitiktį kriterijams Nr.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5 ir Nr. </w:t>
      </w:r>
      <w:r w:rsidR="00AF5C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9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mokykla tikrins pagal Mokinių registro</w:t>
      </w:r>
      <w:r w:rsidRPr="00A4454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>ar kitus mokykloje valdomus</w:t>
      </w:r>
      <w:r w:rsidRPr="003643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lt-LT"/>
        </w:rPr>
        <w:t xml:space="preserve"> duomenis.</w:t>
      </w:r>
    </w:p>
    <w:p w14:paraId="1532AE88" w14:textId="77777777" w:rsidR="00A44549" w:rsidRDefault="00A44549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</w:pPr>
    </w:p>
    <w:p w14:paraId="3FD156E0" w14:textId="5F7E1438" w:rsidR="00EA1969" w:rsidRPr="00364388" w:rsidRDefault="007C1A3F" w:rsidP="0036438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</w:pPr>
      <w:r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Dokumentus </w:t>
      </w:r>
      <w:r w:rsidR="00EA1969"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(kopijas, išrašus) </w:t>
      </w:r>
      <w:r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galima</w:t>
      </w:r>
      <w:r w:rsidR="00364388"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 pateikti mokyklai iki 2025 m. kovo </w:t>
      </w:r>
      <w:r w:rsidR="00D2631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24</w:t>
      </w:r>
      <w:r w:rsidR="00364388"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 xml:space="preserve"> d. (imtinai)</w:t>
      </w:r>
      <w:r w:rsidR="00EA1969" w:rsidRPr="0036438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lt-LT"/>
        </w:rPr>
        <w:t>:</w:t>
      </w:r>
    </w:p>
    <w:p w14:paraId="5036D8CD" w14:textId="3A3D5ACD" w:rsidR="00EA1969" w:rsidRPr="00364388" w:rsidRDefault="007C1A3F" w:rsidP="0036438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palikti mokyklos raštinėje (</w:t>
      </w:r>
      <w:r w:rsidR="00D2631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Senvagės g. 6, Klaipėda, 320 kabinete</w:t>
      </w:r>
      <w:r w:rsidR="00364388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)</w:t>
      </w:r>
      <w:r w:rsidR="00EA1969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</w:p>
    <w:p w14:paraId="48EE8AA3" w14:textId="589BF5BD" w:rsidR="00D26318" w:rsidRPr="006524C8" w:rsidRDefault="00EA1969" w:rsidP="006524C8">
      <w:pPr>
        <w:pStyle w:val="Sraopastraipa"/>
        <w:spacing w:after="0" w:line="240" w:lineRule="auto"/>
        <w:ind w:left="1296" w:firstLine="1296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="007C1A3F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8044D8">
        <w:rPr>
          <w:rFonts w:ascii="Times New Roman" w:eastAsia="Times New Roman" w:hAnsi="Times New Roman" w:cs="Times New Roman"/>
          <w:sz w:val="24"/>
          <w:szCs w:val="24"/>
          <w:lang w:eastAsia="lt-LT"/>
        </w:rPr>
        <w:t>okumentų priėmimo</w:t>
      </w:r>
      <w:bookmarkStart w:id="0" w:name="_GoBack"/>
      <w:bookmarkEnd w:id="0"/>
      <w:r w:rsidR="007C1A3F"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laikas: 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I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softHyphen/>
        <w:t xml:space="preserve">–IV </w:t>
      </w:r>
      <w:r w:rsidR="00D26318">
        <w:rPr>
          <w:rFonts w:ascii="Times New Roman" w:eastAsia="Times New Roman" w:hAnsi="Times New Roman" w:cs="Times New Roman"/>
          <w:sz w:val="24"/>
          <w:szCs w:val="24"/>
          <w:lang w:eastAsia="lt-LT"/>
        </w:rPr>
        <w:t>8.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00–16</w:t>
      </w:r>
      <w:r w:rsidR="00D2631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00 val.</w:t>
      </w:r>
      <w:r w:rsidR="006524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Pr="006524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 </w:t>
      </w:r>
      <w:r w:rsidR="00D26318" w:rsidRPr="006524C8">
        <w:rPr>
          <w:rFonts w:ascii="Times New Roman" w:eastAsia="Times New Roman" w:hAnsi="Times New Roman" w:cs="Times New Roman"/>
          <w:sz w:val="24"/>
          <w:szCs w:val="24"/>
          <w:lang w:eastAsia="lt-LT"/>
        </w:rPr>
        <w:t>8.</w:t>
      </w:r>
      <w:r w:rsidRPr="006524C8">
        <w:rPr>
          <w:rFonts w:ascii="Times New Roman" w:eastAsia="Times New Roman" w:hAnsi="Times New Roman" w:cs="Times New Roman"/>
          <w:sz w:val="24"/>
          <w:szCs w:val="24"/>
          <w:lang w:eastAsia="lt-LT"/>
        </w:rPr>
        <w:t>00–1</w:t>
      </w:r>
      <w:r w:rsidR="00D26318" w:rsidRPr="006524C8">
        <w:rPr>
          <w:rFonts w:ascii="Times New Roman" w:eastAsia="Times New Roman" w:hAnsi="Times New Roman" w:cs="Times New Roman"/>
          <w:sz w:val="24"/>
          <w:szCs w:val="24"/>
          <w:lang w:eastAsia="lt-LT"/>
        </w:rPr>
        <w:t>4.</w:t>
      </w:r>
      <w:r w:rsidRPr="006524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00 val. </w:t>
      </w:r>
    </w:p>
    <w:p w14:paraId="5E0FD354" w14:textId="6280B8D2" w:rsidR="007C1A3F" w:rsidRPr="00364388" w:rsidRDefault="00EA1969" w:rsidP="00D26318">
      <w:pPr>
        <w:pStyle w:val="Sraopastraipa"/>
        <w:spacing w:after="0" w:line="240" w:lineRule="auto"/>
        <w:ind w:left="4668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Pietų pertrauka: 1</w:t>
      </w:r>
      <w:r w:rsidR="00D26318">
        <w:rPr>
          <w:rFonts w:ascii="Times New Roman" w:eastAsia="Times New Roman" w:hAnsi="Times New Roman" w:cs="Times New Roman"/>
          <w:sz w:val="24"/>
          <w:szCs w:val="24"/>
          <w:lang w:eastAsia="lt-LT"/>
        </w:rPr>
        <w:t>1.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00–1</w:t>
      </w:r>
      <w:r w:rsidR="00D26318">
        <w:rPr>
          <w:rFonts w:ascii="Times New Roman" w:eastAsia="Times New Roman" w:hAnsi="Times New Roman" w:cs="Times New Roman"/>
          <w:sz w:val="24"/>
          <w:szCs w:val="24"/>
          <w:lang w:eastAsia="lt-LT"/>
        </w:rPr>
        <w:t>1.3</w:t>
      </w:r>
      <w:r w:rsidRPr="00364388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14:paraId="707F2861" w14:textId="0E476792" w:rsidR="00EA1969" w:rsidRDefault="00EA1969" w:rsidP="00364388">
      <w:pPr>
        <w:pStyle w:val="Sraopastraipa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4388">
        <w:rPr>
          <w:rFonts w:ascii="Times New Roman" w:hAnsi="Times New Roman" w:cs="Times New Roman"/>
          <w:sz w:val="24"/>
          <w:szCs w:val="24"/>
        </w:rPr>
        <w:t>išsiųsti elektroniniu</w:t>
      </w:r>
      <w:r w:rsidR="004039FC" w:rsidRPr="00364388">
        <w:rPr>
          <w:rFonts w:ascii="Times New Roman" w:hAnsi="Times New Roman" w:cs="Times New Roman"/>
          <w:sz w:val="24"/>
          <w:szCs w:val="24"/>
        </w:rPr>
        <w:t xml:space="preserve"> paštu adresu: </w:t>
      </w:r>
      <w:r w:rsidR="00D26318" w:rsidRPr="00D26318">
        <w:rPr>
          <w:rFonts w:ascii="Times New Roman" w:hAnsi="Times New Roman" w:cs="Times New Roman"/>
          <w:sz w:val="24"/>
          <w:szCs w:val="24"/>
        </w:rPr>
        <w:t>info@tauralaukiomokykla.lt</w:t>
      </w:r>
    </w:p>
    <w:p w14:paraId="0895C915" w14:textId="26BC0BF8" w:rsidR="00364388" w:rsidRDefault="00364388" w:rsidP="0036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23E351" w14:textId="1FBB6CC6" w:rsidR="00364388" w:rsidRDefault="00364388" w:rsidP="0036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 pagarba</w:t>
      </w:r>
    </w:p>
    <w:p w14:paraId="7448A3F2" w14:textId="180162AC" w:rsidR="00007B76" w:rsidRPr="00364388" w:rsidRDefault="00007B76" w:rsidP="003643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Mokyklos mokinių priėmimo komisija</w:t>
      </w:r>
    </w:p>
    <w:sectPr w:rsidR="00007B76" w:rsidRPr="00364388" w:rsidSect="006524C8">
      <w:pgSz w:w="16838" w:h="11906" w:orient="landscape" w:code="9"/>
      <w:pgMar w:top="737" w:right="1134" w:bottom="567" w:left="1134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A1DE3"/>
    <w:multiLevelType w:val="hybridMultilevel"/>
    <w:tmpl w:val="8438BC96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7F14D1"/>
    <w:multiLevelType w:val="multilevel"/>
    <w:tmpl w:val="A1BC4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FD3268"/>
    <w:multiLevelType w:val="hybridMultilevel"/>
    <w:tmpl w:val="B2782D54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84"/>
    <w:rsid w:val="00007B76"/>
    <w:rsid w:val="00022AE3"/>
    <w:rsid w:val="0002343C"/>
    <w:rsid w:val="00025970"/>
    <w:rsid w:val="001E3B84"/>
    <w:rsid w:val="00364388"/>
    <w:rsid w:val="00400BEB"/>
    <w:rsid w:val="004039FC"/>
    <w:rsid w:val="006524C8"/>
    <w:rsid w:val="00786DB0"/>
    <w:rsid w:val="007C1A3F"/>
    <w:rsid w:val="008044D8"/>
    <w:rsid w:val="008844C1"/>
    <w:rsid w:val="00925C82"/>
    <w:rsid w:val="00A44549"/>
    <w:rsid w:val="00AF5C38"/>
    <w:rsid w:val="00D26318"/>
    <w:rsid w:val="00DC47B8"/>
    <w:rsid w:val="00EA1969"/>
    <w:rsid w:val="00EB5124"/>
    <w:rsid w:val="00F53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99152"/>
  <w15:chartTrackingRefBased/>
  <w15:docId w15:val="{DBEE8E55-E86C-4984-902E-AFC1A5FC9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EB5124"/>
    <w:rPr>
      <w:b/>
      <w:bCs/>
    </w:rPr>
  </w:style>
  <w:style w:type="paragraph" w:styleId="Sraopastraipa">
    <w:name w:val="List Paragraph"/>
    <w:basedOn w:val="prastasis"/>
    <w:uiPriority w:val="34"/>
    <w:qFormat/>
    <w:rsid w:val="00EB5124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64388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64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Andrašūnienė</dc:creator>
  <cp:keywords/>
  <dc:description/>
  <cp:lastModifiedBy>Ingrida Lekstutienė</cp:lastModifiedBy>
  <cp:revision>2</cp:revision>
  <dcterms:created xsi:type="dcterms:W3CDTF">2025-02-19T07:35:00Z</dcterms:created>
  <dcterms:modified xsi:type="dcterms:W3CDTF">2025-02-19T07:35:00Z</dcterms:modified>
</cp:coreProperties>
</file>